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D047BF" w:rsidRDefault="00000000">
      <w:pPr>
        <w:spacing w:after="0" w:line="240" w:lineRule="auto"/>
        <w:jc w:val="center"/>
        <w:rPr>
          <w:rFonts w:ascii="Book Antiqua" w:eastAsia="Book Antiqua" w:hAnsi="Book Antiqua" w:cs="Book Antiqua"/>
          <w:b/>
          <w:bCs/>
          <w:sz w:val="34"/>
          <w:szCs w:val="34"/>
        </w:rPr>
      </w:pPr>
      <w:r>
        <w:rPr>
          <w:rFonts w:ascii="Book Antiqua" w:eastAsia="Book Antiqua" w:hAnsi="Book Antiqua" w:cs="Book Antiqua"/>
          <w:b/>
          <w:bCs/>
          <w:sz w:val="34"/>
          <w:szCs w:val="34"/>
        </w:rPr>
        <w:t>Finding Your Place｜找到上帝給我的位置</w:t>
      </w:r>
    </w:p>
    <w:p w14:paraId="00000002" w14:textId="77777777" w:rsidR="00D047BF" w:rsidRDefault="00D047BF">
      <w:pPr>
        <w:spacing w:after="0" w:line="240" w:lineRule="auto"/>
        <w:jc w:val="center"/>
        <w:rPr>
          <w:rFonts w:ascii="Book Antiqua" w:eastAsia="Book Antiqua" w:hAnsi="Book Antiqua" w:cs="Book Antiqua"/>
          <w:b/>
          <w:bCs/>
        </w:rPr>
      </w:pPr>
    </w:p>
    <w:p w14:paraId="00000003" w14:textId="6469818C" w:rsidR="00D047BF" w:rsidRDefault="00AD5755" w:rsidP="00AD5755">
      <w:pPr>
        <w:spacing w:after="0" w:line="240" w:lineRule="auto"/>
        <w:rPr>
          <w:rFonts w:ascii="Book Antiqua" w:eastAsia="Book Antiqua" w:hAnsi="Book Antiqua" w:cs="Book Antiqua"/>
          <w:b/>
          <w:bCs/>
        </w:rPr>
      </w:pPr>
      <w:r>
        <w:rPr>
          <w:rFonts w:ascii="Book Antiqua" w:eastAsia="Book Antiqua" w:hAnsi="Book Antiqua" w:cs="Book Antiqua"/>
          <w:b/>
          <w:bCs/>
        </w:rPr>
        <w:t>Romans 12:1-8</w:t>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b/>
          <w:bCs/>
        </w:rPr>
        <w:tab/>
      </w:r>
      <w:r>
        <w:rPr>
          <w:rFonts w:ascii="Book Antiqua" w:eastAsia="Book Antiqua" w:hAnsi="Book Antiqua" w:cs="Book Antiqua" w:hint="eastAsia"/>
          <w:b/>
          <w:bCs/>
        </w:rPr>
        <w:t xml:space="preserve">       </w:t>
      </w:r>
      <w:r w:rsidR="00000000">
        <w:rPr>
          <w:rFonts w:ascii="Book Antiqua" w:eastAsia="Book Antiqua" w:hAnsi="Book Antiqua" w:cs="Book Antiqua"/>
          <w:b/>
          <w:bCs/>
        </w:rPr>
        <w:t>8/23/2026</w:t>
      </w:r>
    </w:p>
    <w:p w14:paraId="00000008" w14:textId="112A5A44" w:rsidR="00D047BF" w:rsidRDefault="00AD5755" w:rsidP="00AD5755">
      <w:pPr>
        <w:spacing w:after="0" w:line="240" w:lineRule="auto"/>
        <w:jc w:val="right"/>
        <w:rPr>
          <w:rFonts w:ascii="Book Antiqua" w:eastAsia="Book Antiqua" w:hAnsi="Book Antiqua" w:cs="Book Antiqua" w:hint="eastAsia"/>
          <w:b/>
          <w:bCs/>
        </w:rPr>
      </w:pPr>
      <w:r>
        <w:rPr>
          <w:rFonts w:ascii="Book Antiqua" w:eastAsia="Book Antiqua" w:hAnsi="Book Antiqua" w:cs="Book Antiqua" w:hint="eastAsia"/>
          <w:b/>
          <w:bCs/>
        </w:rPr>
        <w:t>Grace Rohrer</w:t>
      </w:r>
    </w:p>
    <w:p w14:paraId="00000009" w14:textId="77777777" w:rsidR="00D047BF" w:rsidRPr="00AD5755" w:rsidRDefault="00000000">
      <w:pPr>
        <w:pBdr>
          <w:top w:val="nil"/>
          <w:left w:val="nil"/>
          <w:bottom w:val="nil"/>
          <w:right w:val="nil"/>
          <w:between w:val="nil"/>
        </w:pBd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Prayer</w:t>
      </w:r>
    </w:p>
    <w:p w14:paraId="0000000A"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sz w:val="22"/>
          <w:szCs w:val="22"/>
        </w:rPr>
        <w:t xml:space="preserve">Dear Heavenly Father, </w:t>
      </w:r>
      <w:proofErr w:type="gramStart"/>
      <w:r w:rsidRPr="00AD5755">
        <w:rPr>
          <w:rFonts w:ascii="Book Antiqua" w:eastAsia="Book Antiqua" w:hAnsi="Book Antiqua" w:cs="Book Antiqua"/>
          <w:sz w:val="22"/>
          <w:szCs w:val="22"/>
        </w:rPr>
        <w:t>You</w:t>
      </w:r>
      <w:proofErr w:type="gramEnd"/>
      <w:r w:rsidRPr="00AD5755">
        <w:rPr>
          <w:rFonts w:ascii="Book Antiqua" w:eastAsia="Book Antiqua" w:hAnsi="Book Antiqua" w:cs="Book Antiqua"/>
          <w:sz w:val="22"/>
          <w:szCs w:val="22"/>
        </w:rPr>
        <w:t xml:space="preserve"> are my rock, my redeemer. We ask You to shine upon our hearts through Your Holy Spirit, so that we may hear Your voice in Your word </w:t>
      </w:r>
      <w:proofErr w:type="gramStart"/>
      <w:r w:rsidRPr="00AD5755">
        <w:rPr>
          <w:rFonts w:ascii="Book Antiqua" w:eastAsia="Book Antiqua" w:hAnsi="Book Antiqua" w:cs="Book Antiqua"/>
          <w:sz w:val="22"/>
          <w:szCs w:val="22"/>
        </w:rPr>
        <w:t>and also</w:t>
      </w:r>
      <w:proofErr w:type="gramEnd"/>
      <w:r w:rsidRPr="00AD5755">
        <w:rPr>
          <w:rFonts w:ascii="Book Antiqua" w:eastAsia="Book Antiqua" w:hAnsi="Book Antiqua" w:cs="Book Antiqua"/>
          <w:sz w:val="22"/>
          <w:szCs w:val="22"/>
        </w:rPr>
        <w:t xml:space="preserve"> understand Your will for our lives. May we not only </w:t>
      </w:r>
      <w:proofErr w:type="gramStart"/>
      <w:r w:rsidRPr="00AD5755">
        <w:rPr>
          <w:rFonts w:ascii="Book Antiqua" w:eastAsia="Book Antiqua" w:hAnsi="Book Antiqua" w:cs="Book Antiqua"/>
          <w:sz w:val="22"/>
          <w:szCs w:val="22"/>
        </w:rPr>
        <w:t>hear, but</w:t>
      </w:r>
      <w:proofErr w:type="gramEnd"/>
      <w:r w:rsidRPr="00AD5755">
        <w:rPr>
          <w:rFonts w:ascii="Book Antiqua" w:eastAsia="Book Antiqua" w:hAnsi="Book Antiqua" w:cs="Book Antiqua"/>
          <w:sz w:val="22"/>
          <w:szCs w:val="22"/>
        </w:rPr>
        <w:t xml:space="preserve"> also be willing to receive; not only understand, but also be willing to obey. “May the words of my mouth and the meditation of my heart be pleasing before You.” We pray in this way, in the name of the Lord Jesus Christ. Amen.</w:t>
      </w:r>
    </w:p>
    <w:p w14:paraId="0000000B" w14:textId="78D3148D" w:rsidR="00D047BF" w:rsidRPr="00AD5755" w:rsidRDefault="00D047BF">
      <w:pPr>
        <w:spacing w:after="0" w:line="240" w:lineRule="auto"/>
        <w:rPr>
          <w:rFonts w:ascii="Book Antiqua" w:eastAsia="Book Antiqua" w:hAnsi="Book Antiqua" w:cs="Book Antiqua"/>
          <w:sz w:val="22"/>
          <w:szCs w:val="22"/>
        </w:rPr>
      </w:pPr>
    </w:p>
    <w:p w14:paraId="0000000C"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Finding Your Place｜找到上帝給我的位置</w:t>
      </w:r>
    </w:p>
    <w:p w14:paraId="0000000E"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Today we want to reflect on a very simple yet very important question: “Where is my place?” This is not only asking “Where do I sit,” but asking: “For what purpose has God placed me in His body? In God’s house, where is my place?”</w:t>
      </w:r>
    </w:p>
    <w:p w14:paraId="0000000F" w14:textId="77777777" w:rsidR="00D047BF" w:rsidRPr="00AD5755" w:rsidRDefault="00D047BF">
      <w:pPr>
        <w:spacing w:after="0" w:line="240" w:lineRule="auto"/>
        <w:rPr>
          <w:rFonts w:ascii="Book Antiqua" w:eastAsia="Book Antiqua" w:hAnsi="Book Antiqua" w:cs="Book Antiqua"/>
          <w:sz w:val="22"/>
          <w:szCs w:val="22"/>
        </w:rPr>
      </w:pPr>
    </w:p>
    <w:p w14:paraId="00000011"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 xml:space="preserve">This question is especially important for our church today. Recently we experienced something very worth giving thanks for, which is that we officially completed the church‑purchase closing. We can say: “Thanks be to the </w:t>
      </w:r>
      <w:proofErr w:type="gramStart"/>
      <w:r w:rsidRPr="00AD5755">
        <w:rPr>
          <w:rFonts w:ascii="Book Antiqua" w:eastAsia="Book Antiqua" w:hAnsi="Book Antiqua" w:cs="Book Antiqua"/>
          <w:sz w:val="22"/>
          <w:szCs w:val="22"/>
        </w:rPr>
        <w:t>Lord,</w:t>
      </w:r>
      <w:proofErr w:type="gramEnd"/>
      <w:r w:rsidRPr="00AD5755">
        <w:rPr>
          <w:rFonts w:ascii="Book Antiqua" w:eastAsia="Book Antiqua" w:hAnsi="Book Antiqua" w:cs="Book Antiqua"/>
          <w:sz w:val="22"/>
          <w:szCs w:val="22"/>
        </w:rPr>
        <w:t xml:space="preserve"> we finally have our own place!” This is of course worth gratitude. But purchasing the church is not the end; it is a new beginning. It is God leading us into a new stage, letting us build together the home He gives us.</w:t>
      </w:r>
    </w:p>
    <w:p w14:paraId="00000012" w14:textId="77777777" w:rsidR="00D047BF" w:rsidRPr="00AD5755" w:rsidRDefault="00D047BF">
      <w:pPr>
        <w:spacing w:after="0" w:line="240" w:lineRule="auto"/>
        <w:rPr>
          <w:rFonts w:ascii="Book Antiqua" w:eastAsia="Book Antiqua" w:hAnsi="Book Antiqua" w:cs="Book Antiqua"/>
          <w:sz w:val="22"/>
          <w:szCs w:val="22"/>
        </w:rPr>
      </w:pPr>
    </w:p>
    <w:p w14:paraId="00000014"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 xml:space="preserve">We have received a new building, but what God truly wants to build is not only a building, but a community that belongs to Him. </w:t>
      </w:r>
      <w:proofErr w:type="gramStart"/>
      <w:r w:rsidRPr="00AD5755">
        <w:rPr>
          <w:rFonts w:ascii="Book Antiqua" w:eastAsia="Book Antiqua" w:hAnsi="Book Antiqua" w:cs="Book Antiqua"/>
          <w:sz w:val="22"/>
          <w:szCs w:val="22"/>
        </w:rPr>
        <w:t>Therefore</w:t>
      </w:r>
      <w:proofErr w:type="gramEnd"/>
      <w:r w:rsidRPr="00AD5755">
        <w:rPr>
          <w:rFonts w:ascii="Book Antiqua" w:eastAsia="Book Antiqua" w:hAnsi="Book Antiqua" w:cs="Book Antiqua"/>
          <w:sz w:val="22"/>
          <w:szCs w:val="22"/>
        </w:rPr>
        <w:t xml:space="preserve"> today we should not only ask: “Where is our new church?” but more importantly ask: “Where, within this new church, am I?”</w:t>
      </w:r>
    </w:p>
    <w:p w14:paraId="00000015" w14:textId="77777777" w:rsidR="00D047BF" w:rsidRPr="00AD5755" w:rsidRDefault="00D047BF">
      <w:pPr>
        <w:spacing w:after="0" w:line="240" w:lineRule="auto"/>
        <w:rPr>
          <w:rFonts w:ascii="Book Antiqua" w:eastAsia="Book Antiqua" w:hAnsi="Book Antiqua" w:cs="Book Antiqua"/>
          <w:sz w:val="22"/>
          <w:szCs w:val="22"/>
        </w:rPr>
      </w:pPr>
    </w:p>
    <w:p w14:paraId="00000016"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一、上帝給我們新的家，也給我們新的使命</w:t>
      </w:r>
    </w:p>
    <w:p w14:paraId="00000017" w14:textId="77777777" w:rsidR="00D047BF" w:rsidRPr="00AD5755" w:rsidRDefault="00000000">
      <w:pPr>
        <w:numPr>
          <w:ilvl w:val="0"/>
          <w:numId w:val="1"/>
        </w:num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sz w:val="22"/>
          <w:szCs w:val="22"/>
        </w:rPr>
        <w:t xml:space="preserve">God gives us a new home </w:t>
      </w:r>
      <w:proofErr w:type="gramStart"/>
      <w:r w:rsidRPr="00AD5755">
        <w:rPr>
          <w:rFonts w:ascii="Book Antiqua" w:eastAsia="Book Antiqua" w:hAnsi="Book Antiqua" w:cs="Book Antiqua"/>
          <w:sz w:val="22"/>
          <w:szCs w:val="22"/>
        </w:rPr>
        <w:t>and also</w:t>
      </w:r>
      <w:proofErr w:type="gramEnd"/>
      <w:r w:rsidRPr="00AD5755">
        <w:rPr>
          <w:rFonts w:ascii="Book Antiqua" w:eastAsia="Book Antiqua" w:hAnsi="Book Antiqua" w:cs="Book Antiqua"/>
          <w:sz w:val="22"/>
          <w:szCs w:val="22"/>
        </w:rPr>
        <w:t xml:space="preserve"> gives us a new mission</w:t>
      </w:r>
    </w:p>
    <w:p w14:paraId="00000019"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Romans 12:1 says: “Therefore, brothers, by the mercies of God I urge you to present your bodies as a living sacrifice, holy and pleasing to God.”</w:t>
      </w:r>
    </w:p>
    <w:p w14:paraId="0000001A" w14:textId="77777777" w:rsidR="00D047BF" w:rsidRPr="00AD5755" w:rsidRDefault="00D047BF">
      <w:pPr>
        <w:spacing w:after="0" w:line="240" w:lineRule="auto"/>
        <w:rPr>
          <w:rFonts w:ascii="Book Antiqua" w:eastAsia="Book Antiqua" w:hAnsi="Book Antiqua" w:cs="Book Antiqua"/>
          <w:sz w:val="22"/>
          <w:szCs w:val="22"/>
        </w:rPr>
      </w:pPr>
    </w:p>
    <w:p w14:paraId="0000001C"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Paul says: “Present your bodies.” That is, present your whole self to God. My time belongs to God; my ability belongs to God; my expertise belongs to God; my experience also belongs to God.</w:t>
      </w:r>
    </w:p>
    <w:p w14:paraId="0000001D" w14:textId="77777777" w:rsidR="00D047BF" w:rsidRPr="00AD5755" w:rsidRDefault="00D047BF">
      <w:pPr>
        <w:spacing w:after="0" w:line="240" w:lineRule="auto"/>
        <w:rPr>
          <w:rFonts w:ascii="Book Antiqua" w:eastAsia="Book Antiqua" w:hAnsi="Book Antiqua" w:cs="Book Antiqua"/>
          <w:sz w:val="22"/>
          <w:szCs w:val="22"/>
        </w:rPr>
      </w:pPr>
    </w:p>
    <w:p w14:paraId="0000001F"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Therefore, Christian service is not “I happen to have free time, so I help the church a bit,” but “My life already belongs to God, so I am willing to let God use me.” This is a completely different attitude.</w:t>
      </w:r>
    </w:p>
    <w:p w14:paraId="00000020" w14:textId="77777777" w:rsidR="00D047BF" w:rsidRPr="00AD5755" w:rsidRDefault="00D047BF">
      <w:pPr>
        <w:spacing w:after="0" w:line="240" w:lineRule="auto"/>
        <w:rPr>
          <w:rFonts w:ascii="Book Antiqua" w:eastAsia="Book Antiqua" w:hAnsi="Book Antiqua" w:cs="Book Antiqua"/>
          <w:sz w:val="22"/>
          <w:szCs w:val="22"/>
        </w:rPr>
      </w:pPr>
    </w:p>
    <w:p w14:paraId="00000022"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When God leads us to receive a new church building, He also places a new mission before us: Are we willing to present ourselves and build His house together?</w:t>
      </w:r>
    </w:p>
    <w:p w14:paraId="00000023" w14:textId="77777777" w:rsidR="00D047BF" w:rsidRPr="00AD5755" w:rsidRDefault="00D047BF">
      <w:pPr>
        <w:spacing w:after="0" w:line="240" w:lineRule="auto"/>
        <w:rPr>
          <w:rFonts w:ascii="Book Antiqua" w:eastAsia="Book Antiqua" w:hAnsi="Book Antiqua" w:cs="Book Antiqua"/>
          <w:b/>
          <w:bCs/>
          <w:sz w:val="22"/>
          <w:szCs w:val="22"/>
        </w:rPr>
      </w:pPr>
    </w:p>
    <w:p w14:paraId="00000024"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二、教會不是一群觀眾，而是一個身體</w:t>
      </w:r>
    </w:p>
    <w:p w14:paraId="00000025" w14:textId="77777777" w:rsidR="00D047BF" w:rsidRPr="00AD5755" w:rsidRDefault="00000000">
      <w:pPr>
        <w:numPr>
          <w:ilvl w:val="0"/>
          <w:numId w:val="1"/>
        </w:num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The church is not a group of spectators, but a body</w:t>
      </w:r>
    </w:p>
    <w:p w14:paraId="00000027"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Paul continues: “For just as in one body we have many members, and the members do not all have the same function.”</w:t>
      </w:r>
    </w:p>
    <w:p w14:paraId="00000028" w14:textId="77777777" w:rsidR="00D047BF" w:rsidRPr="00AD5755" w:rsidRDefault="00D047BF">
      <w:pPr>
        <w:spacing w:after="0" w:line="240" w:lineRule="auto"/>
        <w:rPr>
          <w:rFonts w:ascii="Book Antiqua" w:eastAsia="Book Antiqua" w:hAnsi="Book Antiqua" w:cs="Book Antiqua"/>
          <w:sz w:val="22"/>
          <w:szCs w:val="22"/>
        </w:rPr>
      </w:pPr>
    </w:p>
    <w:p w14:paraId="0000002A"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lastRenderedPageBreak/>
        <w:t>This is a very important picture in Romans chapter 12: the church is a body.</w:t>
      </w:r>
    </w:p>
    <w:p w14:paraId="0000002B" w14:textId="77777777" w:rsidR="00D047BF" w:rsidRPr="00AD5755" w:rsidRDefault="00D047BF">
      <w:pPr>
        <w:spacing w:after="0" w:line="240" w:lineRule="auto"/>
        <w:rPr>
          <w:rFonts w:ascii="Book Antiqua" w:eastAsia="Book Antiqua" w:hAnsi="Book Antiqua" w:cs="Book Antiqua"/>
          <w:sz w:val="22"/>
          <w:szCs w:val="22"/>
        </w:rPr>
      </w:pPr>
    </w:p>
    <w:p w14:paraId="0000002D"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The body has eyes, ears, hands, feet. Each function is different, yet they need one another. A hand does not need to become an eye; a foot does not need to become a mouth. Likewise, the church does not need everyone to do the same thing.</w:t>
      </w:r>
    </w:p>
    <w:p w14:paraId="0000002E" w14:textId="77777777" w:rsidR="00D047BF" w:rsidRPr="00AD5755" w:rsidRDefault="00D047BF">
      <w:pPr>
        <w:spacing w:after="0" w:line="240" w:lineRule="auto"/>
        <w:rPr>
          <w:rFonts w:ascii="Book Antiqua" w:eastAsia="Book Antiqua" w:hAnsi="Book Antiqua" w:cs="Book Antiqua"/>
          <w:sz w:val="22"/>
          <w:szCs w:val="22"/>
        </w:rPr>
      </w:pPr>
    </w:p>
    <w:p w14:paraId="00000030"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Some people like to work with their hands; some like to organize. Some are skilled in IT; some are skilled in administration. Some like communicating with people; some are suited to behind‑the‑scenes work. Difference is not the problem; the lack of working together is the problem.</w:t>
      </w:r>
    </w:p>
    <w:p w14:paraId="00000031" w14:textId="77777777" w:rsidR="00D047BF" w:rsidRPr="00AD5755" w:rsidRDefault="00D047BF">
      <w:pPr>
        <w:spacing w:after="0" w:line="240" w:lineRule="auto"/>
        <w:rPr>
          <w:rFonts w:ascii="Book Antiqua" w:eastAsia="Book Antiqua" w:hAnsi="Book Antiqua" w:cs="Book Antiqua"/>
          <w:sz w:val="22"/>
          <w:szCs w:val="22"/>
        </w:rPr>
      </w:pPr>
    </w:p>
    <w:p w14:paraId="00000033"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So, we should not keep asking: “Why are my gifts not the same as his?” We should rather ask: “What are the gifts God has given me? Am I willing to give these gifts to God?”</w:t>
      </w:r>
    </w:p>
    <w:p w14:paraId="00000034" w14:textId="77777777" w:rsidR="00D047BF" w:rsidRPr="00AD5755" w:rsidRDefault="00D047BF">
      <w:pPr>
        <w:spacing w:after="0" w:line="240" w:lineRule="auto"/>
        <w:rPr>
          <w:rFonts w:ascii="Book Antiqua" w:eastAsia="Book Antiqua" w:hAnsi="Book Antiqua" w:cs="Book Antiqua"/>
          <w:sz w:val="22"/>
          <w:szCs w:val="22"/>
        </w:rPr>
      </w:pPr>
    </w:p>
    <w:p w14:paraId="00000036"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 xml:space="preserve">The church is not a group of spectators sitting on chairs, waiting for a few people to serve. The church is a body; every member has a function </w:t>
      </w:r>
      <w:proofErr w:type="gramStart"/>
      <w:r w:rsidRPr="00AD5755">
        <w:rPr>
          <w:rFonts w:ascii="Book Antiqua" w:eastAsia="Book Antiqua" w:hAnsi="Book Antiqua" w:cs="Book Antiqua"/>
          <w:sz w:val="22"/>
          <w:szCs w:val="22"/>
        </w:rPr>
        <w:t>and also</w:t>
      </w:r>
      <w:proofErr w:type="gramEnd"/>
      <w:r w:rsidRPr="00AD5755">
        <w:rPr>
          <w:rFonts w:ascii="Book Antiqua" w:eastAsia="Book Antiqua" w:hAnsi="Book Antiqua" w:cs="Book Antiqua"/>
          <w:sz w:val="22"/>
          <w:szCs w:val="22"/>
        </w:rPr>
        <w:t xml:space="preserve"> has a place where they can participate.</w:t>
      </w:r>
    </w:p>
    <w:p w14:paraId="00000037" w14:textId="77777777" w:rsidR="00D047BF" w:rsidRPr="00AD5755" w:rsidRDefault="00D047BF">
      <w:pPr>
        <w:spacing w:after="0" w:line="240" w:lineRule="auto"/>
        <w:rPr>
          <w:rFonts w:ascii="Book Antiqua" w:eastAsia="Book Antiqua" w:hAnsi="Book Antiqua" w:cs="Book Antiqua"/>
          <w:b/>
          <w:bCs/>
          <w:sz w:val="22"/>
          <w:szCs w:val="22"/>
        </w:rPr>
      </w:pPr>
    </w:p>
    <w:p w14:paraId="00000038"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三、找到自己的位置，不是找到「最重要的位置」</w:t>
      </w:r>
    </w:p>
    <w:p w14:paraId="00000039" w14:textId="77777777" w:rsidR="00D047BF" w:rsidRPr="00AD5755" w:rsidRDefault="00000000">
      <w:pPr>
        <w:numPr>
          <w:ilvl w:val="0"/>
          <w:numId w:val="1"/>
        </w:num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Finding your place is not finding “the most important place”</w:t>
      </w:r>
    </w:p>
    <w:p w14:paraId="0000003A" w14:textId="77777777" w:rsidR="00D047BF" w:rsidRPr="00AD5755" w:rsidRDefault="00D047BF">
      <w:pPr>
        <w:spacing w:after="0" w:line="240" w:lineRule="auto"/>
        <w:rPr>
          <w:rFonts w:ascii="Book Antiqua" w:eastAsia="Book Antiqua" w:hAnsi="Book Antiqua" w:cs="Book Antiqua"/>
          <w:sz w:val="22"/>
          <w:szCs w:val="22"/>
        </w:rPr>
      </w:pPr>
    </w:p>
    <w:p w14:paraId="0000003C"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We very easily think that some tasks in the church are more important and some tasks are less important. The service that everyone sees seems to have more value.</w:t>
      </w:r>
    </w:p>
    <w:p w14:paraId="0000003D" w14:textId="77777777" w:rsidR="00D047BF" w:rsidRPr="00AD5755" w:rsidRDefault="00D047BF">
      <w:pPr>
        <w:spacing w:after="0" w:line="240" w:lineRule="auto"/>
        <w:rPr>
          <w:rFonts w:ascii="Book Antiqua" w:eastAsia="Book Antiqua" w:hAnsi="Book Antiqua" w:cs="Book Antiqua"/>
          <w:sz w:val="22"/>
          <w:szCs w:val="22"/>
        </w:rPr>
      </w:pPr>
    </w:p>
    <w:p w14:paraId="0000003F"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But what Scripture gives us is the picture of a “body.” Some tasks everyone sees; some tasks no one notices. You clean a room—maybe no one applauds. You fix something—maybe no one knows it was you who did it. You organize documents—maybe no one praises you. But God knows.</w:t>
      </w:r>
    </w:p>
    <w:p w14:paraId="00000040" w14:textId="77777777" w:rsidR="00D047BF" w:rsidRPr="00AD5755" w:rsidRDefault="00D047BF">
      <w:pPr>
        <w:spacing w:after="0" w:line="240" w:lineRule="auto"/>
        <w:rPr>
          <w:rFonts w:ascii="Book Antiqua" w:eastAsia="Book Antiqua" w:hAnsi="Book Antiqua" w:cs="Book Antiqua"/>
          <w:sz w:val="22"/>
          <w:szCs w:val="22"/>
        </w:rPr>
      </w:pPr>
    </w:p>
    <w:p w14:paraId="00000042"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In God’s eyes, faithful service is service. Therefore, we should not ask: “Is my work as important as someone else’s?” but ask: “Is this the place God has given me?”</w:t>
      </w:r>
    </w:p>
    <w:p w14:paraId="00000043" w14:textId="77777777" w:rsidR="00D047BF" w:rsidRPr="00AD5755" w:rsidRDefault="00D047BF">
      <w:pPr>
        <w:spacing w:after="0" w:line="240" w:lineRule="auto"/>
        <w:rPr>
          <w:rFonts w:ascii="Book Antiqua" w:eastAsia="Book Antiqua" w:hAnsi="Book Antiqua" w:cs="Book Antiqua"/>
          <w:sz w:val="22"/>
          <w:szCs w:val="22"/>
        </w:rPr>
      </w:pPr>
    </w:p>
    <w:p w14:paraId="00000045"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This also reminds us not to think too highly of ourselves, and not to think too lowly of ourselves. We do not need to feel “this thing must be done by me,” and we also do not need to feel “I don’t have any gifts; I am not important.”</w:t>
      </w:r>
    </w:p>
    <w:p w14:paraId="00000046" w14:textId="77777777" w:rsidR="00D047BF" w:rsidRPr="00AD5755" w:rsidRDefault="00D047BF">
      <w:pPr>
        <w:spacing w:after="0" w:line="240" w:lineRule="auto"/>
        <w:rPr>
          <w:rFonts w:ascii="Book Antiqua" w:eastAsia="Book Antiqua" w:hAnsi="Book Antiqua" w:cs="Book Antiqua"/>
          <w:b/>
          <w:bCs/>
          <w:sz w:val="22"/>
          <w:szCs w:val="22"/>
        </w:rPr>
      </w:pPr>
    </w:p>
    <w:p w14:paraId="00000047"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四、上帝給我們不同的恩賜</w:t>
      </w:r>
    </w:p>
    <w:p w14:paraId="00000048" w14:textId="77777777" w:rsidR="00D047BF" w:rsidRPr="00AD5755" w:rsidRDefault="00000000">
      <w:pPr>
        <w:numPr>
          <w:ilvl w:val="0"/>
          <w:numId w:val="1"/>
        </w:num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God gives us different gifts</w:t>
      </w:r>
    </w:p>
    <w:p w14:paraId="00000049" w14:textId="77777777" w:rsidR="00D047BF" w:rsidRPr="00AD5755" w:rsidRDefault="00D047BF">
      <w:pPr>
        <w:spacing w:after="0" w:line="240" w:lineRule="auto"/>
        <w:rPr>
          <w:rFonts w:ascii="Book Antiqua" w:eastAsia="Book Antiqua" w:hAnsi="Book Antiqua" w:cs="Book Antiqua"/>
          <w:sz w:val="22"/>
          <w:szCs w:val="22"/>
        </w:rPr>
      </w:pPr>
    </w:p>
    <w:p w14:paraId="0000004B"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Romans 12:6 says: “According to the grace given to us, we have different gifts.”</w:t>
      </w:r>
    </w:p>
    <w:p w14:paraId="0000004C" w14:textId="77777777" w:rsidR="00D047BF" w:rsidRPr="00AD5755" w:rsidRDefault="00D047BF">
      <w:pPr>
        <w:spacing w:after="0" w:line="240" w:lineRule="auto"/>
        <w:rPr>
          <w:rFonts w:ascii="Book Antiqua" w:eastAsia="Book Antiqua" w:hAnsi="Book Antiqua" w:cs="Book Antiqua"/>
          <w:sz w:val="22"/>
          <w:szCs w:val="22"/>
        </w:rPr>
      </w:pPr>
    </w:p>
    <w:p w14:paraId="0000004E"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God does not require us to become another person, nor does He require you to possess someone else’s gifts. Some people have strong leadership ability; some are skilled in music; some are skilled in administration; some are very good at solving problems; some are best at noticing: “Where is help needed?” All these can become gifts for serving God.</w:t>
      </w:r>
    </w:p>
    <w:p w14:paraId="0000004F" w14:textId="77777777" w:rsidR="00D047BF" w:rsidRPr="00AD5755" w:rsidRDefault="00D047BF">
      <w:pPr>
        <w:spacing w:after="0" w:line="240" w:lineRule="auto"/>
        <w:rPr>
          <w:rFonts w:ascii="Book Antiqua" w:eastAsia="Book Antiqua" w:hAnsi="Book Antiqua" w:cs="Book Antiqua"/>
          <w:sz w:val="22"/>
          <w:szCs w:val="22"/>
        </w:rPr>
      </w:pPr>
    </w:p>
    <w:p w14:paraId="00000051"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 xml:space="preserve">God did not place all gifts on one person. He distributed different gifts to different people precisely so that we may need one another and work together. Therefore, what we truly need to </w:t>
      </w:r>
      <w:r w:rsidRPr="00AD5755">
        <w:rPr>
          <w:rFonts w:ascii="Book Antiqua" w:eastAsia="Book Antiqua" w:hAnsi="Book Antiqua" w:cs="Book Antiqua"/>
          <w:sz w:val="22"/>
          <w:szCs w:val="22"/>
        </w:rPr>
        <w:lastRenderedPageBreak/>
        <w:t>ask is not: “Why are my gifts not as good as his?” but: “In what God has already given me, have I faithfully used it?”</w:t>
      </w:r>
    </w:p>
    <w:p w14:paraId="00000052" w14:textId="77777777" w:rsidR="00D047BF" w:rsidRPr="00AD5755" w:rsidRDefault="00D047BF">
      <w:pPr>
        <w:spacing w:after="0" w:line="240" w:lineRule="auto"/>
        <w:rPr>
          <w:rFonts w:ascii="Book Antiqua" w:eastAsia="Book Antiqua" w:hAnsi="Book Antiqua" w:cs="Book Antiqua"/>
          <w:sz w:val="22"/>
          <w:szCs w:val="22"/>
        </w:rPr>
      </w:pPr>
    </w:p>
    <w:p w14:paraId="00000054"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Sometimes we do not lack gifts; rather, we have not yet discovered our gifts. Service often begins with one simple prayer: “Lord, can You use me? Please let me find the place You have given me.”</w:t>
      </w:r>
    </w:p>
    <w:p w14:paraId="00000055" w14:textId="77777777" w:rsidR="00D047BF" w:rsidRPr="00AD5755" w:rsidRDefault="00D047BF">
      <w:pPr>
        <w:spacing w:after="0" w:line="240" w:lineRule="auto"/>
        <w:rPr>
          <w:rFonts w:ascii="Book Antiqua" w:eastAsia="Book Antiqua" w:hAnsi="Book Antiqua" w:cs="Book Antiqua"/>
          <w:b/>
          <w:bCs/>
          <w:sz w:val="22"/>
          <w:szCs w:val="22"/>
        </w:rPr>
      </w:pPr>
    </w:p>
    <w:p w14:paraId="00000056"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五、這就是我們需要工作小組 Task Forces 的原因</w:t>
      </w:r>
    </w:p>
    <w:p w14:paraId="00000057" w14:textId="77777777" w:rsidR="00D047BF" w:rsidRPr="00AD5755" w:rsidRDefault="00000000">
      <w:pPr>
        <w:numPr>
          <w:ilvl w:val="0"/>
          <w:numId w:val="1"/>
        </w:num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This is why we need Task Forces</w:t>
      </w:r>
    </w:p>
    <w:p w14:paraId="00000058" w14:textId="77777777" w:rsidR="00D047BF" w:rsidRPr="00AD5755" w:rsidRDefault="00D047BF">
      <w:pPr>
        <w:spacing w:after="0" w:line="240" w:lineRule="auto"/>
        <w:rPr>
          <w:rFonts w:ascii="Book Antiqua" w:eastAsia="Book Antiqua" w:hAnsi="Book Antiqua" w:cs="Book Antiqua"/>
          <w:sz w:val="22"/>
          <w:szCs w:val="22"/>
        </w:rPr>
      </w:pPr>
    </w:p>
    <w:p w14:paraId="0000005A"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This connects directly with the situation of our church’s relocation. We have completed the purchase, and now we have established different Task Forces, including the Building and Facilities Committee, the Cleaning and Environment Committee, the Space Management Committee, and the Legal and Documentation Committee. On the surface, these are practical administrative tasks, but from Romans chapter 12, these also can become spiritual service.</w:t>
      </w:r>
    </w:p>
    <w:p w14:paraId="0000005B" w14:textId="77777777" w:rsidR="00D047BF" w:rsidRPr="00AD5755" w:rsidRDefault="00D047BF">
      <w:pPr>
        <w:spacing w:after="0" w:line="240" w:lineRule="auto"/>
        <w:rPr>
          <w:rFonts w:ascii="Book Antiqua" w:eastAsia="Book Antiqua" w:hAnsi="Book Antiqua" w:cs="Book Antiqua"/>
          <w:sz w:val="22"/>
          <w:szCs w:val="22"/>
        </w:rPr>
      </w:pPr>
    </w:p>
    <w:p w14:paraId="0000005D"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When you repair a door, you are caring for the home God has given the church. When you organize a room, you are preparing a space for worship and fellowship. When you assist with IT, you are helping the church serve more effectively. When you handle legal documents, you are helping the church move forward in a healthy and orderly way.</w:t>
      </w:r>
    </w:p>
    <w:p w14:paraId="0000005E" w14:textId="77777777" w:rsidR="00D047BF" w:rsidRPr="00AD5755" w:rsidRDefault="00D047BF">
      <w:pPr>
        <w:spacing w:after="0" w:line="240" w:lineRule="auto"/>
        <w:rPr>
          <w:rFonts w:ascii="Book Antiqua" w:eastAsia="Book Antiqua" w:hAnsi="Book Antiqua" w:cs="Book Antiqua"/>
          <w:sz w:val="22"/>
          <w:szCs w:val="22"/>
        </w:rPr>
      </w:pPr>
    </w:p>
    <w:p w14:paraId="00000060"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We are not serving because “we lack people,” but because: “I am part of the body of Christ, so I must find my place.”</w:t>
      </w:r>
    </w:p>
    <w:p w14:paraId="00000061" w14:textId="77777777" w:rsidR="00D047BF" w:rsidRPr="00AD5755" w:rsidRDefault="00D047BF">
      <w:pPr>
        <w:spacing w:after="0" w:line="240" w:lineRule="auto"/>
        <w:rPr>
          <w:rFonts w:ascii="Book Antiqua" w:eastAsia="Book Antiqua" w:hAnsi="Book Antiqua" w:cs="Book Antiqua"/>
          <w:sz w:val="22"/>
          <w:szCs w:val="22"/>
        </w:rPr>
      </w:pPr>
    </w:p>
    <w:p w14:paraId="00000063"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 xml:space="preserve">This is also why we invite brothers and sisters to choose at least one Task Force, and preferably to participate in one or two. It is not to use up everyone’s time, but so that each person </w:t>
      </w:r>
      <w:proofErr w:type="gramStart"/>
      <w:r w:rsidRPr="00AD5755">
        <w:rPr>
          <w:rFonts w:ascii="Book Antiqua" w:eastAsia="Book Antiqua" w:hAnsi="Book Antiqua" w:cs="Book Antiqua"/>
          <w:sz w:val="22"/>
          <w:szCs w:val="22"/>
        </w:rPr>
        <w:t>has the opportunity to</w:t>
      </w:r>
      <w:proofErr w:type="gramEnd"/>
      <w:r w:rsidRPr="00AD5755">
        <w:rPr>
          <w:rFonts w:ascii="Book Antiqua" w:eastAsia="Book Antiqua" w:hAnsi="Book Antiqua" w:cs="Book Antiqua"/>
          <w:sz w:val="22"/>
          <w:szCs w:val="22"/>
        </w:rPr>
        <w:t xml:space="preserve"> ask:</w:t>
      </w:r>
    </w:p>
    <w:p w14:paraId="00000064" w14:textId="77777777" w:rsidR="00D047BF" w:rsidRPr="00AD5755" w:rsidRDefault="00D047BF">
      <w:pPr>
        <w:spacing w:after="0" w:line="240" w:lineRule="auto"/>
        <w:rPr>
          <w:rFonts w:ascii="Book Antiqua" w:eastAsia="Book Antiqua" w:hAnsi="Book Antiqua" w:cs="Book Antiqua"/>
          <w:b/>
          <w:bCs/>
          <w:sz w:val="22"/>
          <w:szCs w:val="22"/>
        </w:rPr>
      </w:pPr>
    </w:p>
    <w:p w14:paraId="00000066"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“Lord, where can I serve You?”</w:t>
      </w:r>
    </w:p>
    <w:p w14:paraId="00000067" w14:textId="77777777" w:rsidR="00D047BF" w:rsidRPr="00AD5755" w:rsidRDefault="00D047BF">
      <w:pPr>
        <w:spacing w:after="0" w:line="240" w:lineRule="auto"/>
        <w:rPr>
          <w:rFonts w:ascii="Book Antiqua" w:eastAsia="Book Antiqua" w:hAnsi="Book Antiqua" w:cs="Book Antiqua"/>
          <w:b/>
          <w:bCs/>
          <w:sz w:val="22"/>
          <w:szCs w:val="22"/>
        </w:rPr>
      </w:pPr>
    </w:p>
    <w:p w14:paraId="00000068"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六、不要等到「我完全準備好了」才開始</w:t>
      </w:r>
    </w:p>
    <w:p w14:paraId="00000069" w14:textId="77777777" w:rsidR="00D047BF" w:rsidRPr="00AD5755" w:rsidRDefault="00000000">
      <w:pPr>
        <w:numPr>
          <w:ilvl w:val="0"/>
          <w:numId w:val="1"/>
        </w:num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Do not wait until “I am completely ready” to begin</w:t>
      </w:r>
    </w:p>
    <w:p w14:paraId="0000006A" w14:textId="77777777" w:rsidR="00D047BF" w:rsidRPr="00AD5755" w:rsidRDefault="00D047BF">
      <w:pPr>
        <w:spacing w:after="0" w:line="240" w:lineRule="auto"/>
        <w:rPr>
          <w:rFonts w:ascii="Book Antiqua" w:eastAsia="Book Antiqua" w:hAnsi="Book Antiqua" w:cs="Book Antiqua"/>
          <w:sz w:val="22"/>
          <w:szCs w:val="22"/>
        </w:rPr>
      </w:pPr>
    </w:p>
    <w:p w14:paraId="0000006C"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Perhaps some people will say: “I don’t understand.” “I have no experience.” “I am afraid of doing it wrong.” These are all very real. But very few people know everything from the beginning. Many abilities are learned in service; many gifts are also discovered through participation.</w:t>
      </w:r>
    </w:p>
    <w:p w14:paraId="0000006D" w14:textId="77777777" w:rsidR="00D047BF" w:rsidRPr="00AD5755" w:rsidRDefault="00D047BF">
      <w:pPr>
        <w:spacing w:after="0" w:line="240" w:lineRule="auto"/>
        <w:rPr>
          <w:rFonts w:ascii="Book Antiqua" w:eastAsia="Book Antiqua" w:hAnsi="Book Antiqua" w:cs="Book Antiqua"/>
          <w:sz w:val="22"/>
          <w:szCs w:val="22"/>
        </w:rPr>
      </w:pPr>
    </w:p>
    <w:p w14:paraId="0000006F"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You might originally not know that you are good at organizing, or good at solving problems, or even good at management. But when you are willing to take the first step, you may discover that God has already placed some gifts in you. So do not wait until you are “completely ready” to serve. Being willing is already a very good start.</w:t>
      </w:r>
    </w:p>
    <w:p w14:paraId="00000070" w14:textId="77777777" w:rsidR="00D047BF" w:rsidRPr="00AD5755" w:rsidRDefault="00D047BF">
      <w:pPr>
        <w:spacing w:after="0" w:line="240" w:lineRule="auto"/>
        <w:rPr>
          <w:rFonts w:ascii="Book Antiqua" w:eastAsia="Book Antiqua" w:hAnsi="Book Antiqua" w:cs="Book Antiqua"/>
          <w:sz w:val="22"/>
          <w:szCs w:val="22"/>
        </w:rPr>
      </w:pPr>
    </w:p>
    <w:p w14:paraId="00000072"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Of course, we also participate according to our time, ability, and family responsibilities. Service is not comparing with one another, nor forcing ourselves, but finding a suitable place before God and faithfully doing the part we can do. Sometimes the real question is not “Can I?” but “Am I willing?”</w:t>
      </w:r>
    </w:p>
    <w:p w14:paraId="00000073" w14:textId="77777777" w:rsidR="00D047BF" w:rsidRPr="00AD5755" w:rsidRDefault="00D047BF">
      <w:pPr>
        <w:spacing w:after="0" w:line="240" w:lineRule="auto"/>
        <w:rPr>
          <w:rFonts w:ascii="Book Antiqua" w:eastAsia="Book Antiqua" w:hAnsi="Book Antiqua" w:cs="Book Antiqua"/>
          <w:b/>
          <w:bCs/>
          <w:sz w:val="22"/>
          <w:szCs w:val="22"/>
        </w:rPr>
      </w:pPr>
    </w:p>
    <w:p w14:paraId="00000074"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lastRenderedPageBreak/>
        <w:t>七、我們建造的不是「我的教會」，而是「上帝的家」</w:t>
      </w:r>
    </w:p>
    <w:p w14:paraId="00000075" w14:textId="77777777" w:rsidR="00D047BF" w:rsidRPr="00AD5755" w:rsidRDefault="00000000">
      <w:pPr>
        <w:numPr>
          <w:ilvl w:val="0"/>
          <w:numId w:val="1"/>
        </w:num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What we are building is not “my church,” but “God’s house”</w:t>
      </w:r>
    </w:p>
    <w:p w14:paraId="00000076" w14:textId="77777777" w:rsidR="00D047BF" w:rsidRPr="00AD5755" w:rsidRDefault="00D047BF">
      <w:pPr>
        <w:spacing w:after="0" w:line="240" w:lineRule="auto"/>
        <w:ind w:left="720"/>
        <w:rPr>
          <w:rFonts w:ascii="Book Antiqua" w:eastAsia="Book Antiqua" w:hAnsi="Book Antiqua" w:cs="Book Antiqua"/>
          <w:sz w:val="22"/>
          <w:szCs w:val="22"/>
        </w:rPr>
      </w:pPr>
    </w:p>
    <w:p w14:paraId="00000078"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After we completed purchasing the church, the real challenge has just begun. We need to ask: What will this place become? Will it be only a beautiful building? Or will it become a true spiritual family? Will only a few people keep serving? Or will every person find their place? Will we only care about our own needs? Or will we be willing to bear one another’s burdens and serve one another? These are the questions we need to think about now.</w:t>
      </w:r>
    </w:p>
    <w:p w14:paraId="00000079" w14:textId="77777777" w:rsidR="00D047BF" w:rsidRPr="00AD5755" w:rsidRDefault="00D047BF">
      <w:pPr>
        <w:spacing w:after="0" w:line="240" w:lineRule="auto"/>
        <w:rPr>
          <w:rFonts w:ascii="Book Antiqua" w:eastAsia="Book Antiqua" w:hAnsi="Book Antiqua" w:cs="Book Antiqua"/>
          <w:sz w:val="22"/>
          <w:szCs w:val="22"/>
        </w:rPr>
      </w:pPr>
    </w:p>
    <w:p w14:paraId="0000007B"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The place we have today is not our own achievement; it is God’s grace. God led us through the church‑purchase process, and now He places this new home in our hands. But what kind of home this becomes is related to each one of us.</w:t>
      </w:r>
    </w:p>
    <w:p w14:paraId="0000007C" w14:textId="77777777" w:rsidR="00D047BF" w:rsidRPr="00AD5755" w:rsidRDefault="00D047BF">
      <w:pPr>
        <w:spacing w:after="0" w:line="240" w:lineRule="auto"/>
        <w:rPr>
          <w:rFonts w:ascii="Book Antiqua" w:eastAsia="Book Antiqua" w:hAnsi="Book Antiqua" w:cs="Book Antiqua"/>
          <w:sz w:val="22"/>
          <w:szCs w:val="22"/>
        </w:rPr>
      </w:pPr>
    </w:p>
    <w:p w14:paraId="0000007E"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A building can be managed by a few people, but a healthy church needs the whole body living together. So let us not only expect “someone will come do it,” but let each of us ask: “Lord, what can I do?”</w:t>
      </w:r>
    </w:p>
    <w:p w14:paraId="0000007F" w14:textId="77777777" w:rsidR="00D047BF" w:rsidRPr="00AD5755" w:rsidRDefault="00D047BF">
      <w:pPr>
        <w:spacing w:after="0" w:line="240" w:lineRule="auto"/>
        <w:rPr>
          <w:rFonts w:ascii="Book Antiqua" w:eastAsia="Book Antiqua" w:hAnsi="Book Antiqua" w:cs="Book Antiqua"/>
          <w:b/>
          <w:bCs/>
          <w:sz w:val="22"/>
          <w:szCs w:val="22"/>
        </w:rPr>
      </w:pPr>
    </w:p>
    <w:p w14:paraId="00000080" w14:textId="77777777" w:rsidR="00D047BF" w:rsidRPr="00AD5755" w:rsidRDefault="00000000">
      <w:pPr>
        <w:spacing w:after="0" w:line="240" w:lineRule="auto"/>
        <w:rPr>
          <w:rFonts w:ascii="Book Antiqua" w:eastAsia="Book Antiqua" w:hAnsi="Book Antiqua" w:cs="Book Antiqua"/>
          <w:b/>
          <w:bCs/>
          <w:sz w:val="22"/>
          <w:szCs w:val="22"/>
        </w:rPr>
      </w:pPr>
      <w:r w:rsidRPr="00AD5755">
        <w:rPr>
          <w:rFonts w:ascii="Book Antiqua" w:eastAsia="Book Antiqua" w:hAnsi="Book Antiqua" w:cs="Book Antiqua"/>
          <w:b/>
          <w:bCs/>
          <w:sz w:val="22"/>
          <w:szCs w:val="22"/>
        </w:rPr>
        <w:t>結語：找到你的地方</w:t>
      </w:r>
    </w:p>
    <w:p w14:paraId="00000081"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Conclusion: Find your place</w:t>
      </w:r>
    </w:p>
    <w:p w14:paraId="00000082" w14:textId="77777777" w:rsidR="00D047BF" w:rsidRPr="00AD5755" w:rsidRDefault="00D047BF">
      <w:pPr>
        <w:spacing w:after="0" w:line="240" w:lineRule="auto"/>
        <w:rPr>
          <w:rFonts w:ascii="Book Antiqua" w:eastAsia="Book Antiqua" w:hAnsi="Book Antiqua" w:cs="Book Antiqua"/>
          <w:sz w:val="22"/>
          <w:szCs w:val="22"/>
        </w:rPr>
      </w:pPr>
    </w:p>
    <w:p w14:paraId="00000084"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Brothers and sisters, God has led us through the path of purchasing the church, and we can say: “Thanks be to God, we finally have our own place.” But now God is also asking us: “And you?”</w:t>
      </w:r>
    </w:p>
    <w:p w14:paraId="00000085" w14:textId="77777777" w:rsidR="00D047BF" w:rsidRPr="00AD5755" w:rsidRDefault="00D047BF">
      <w:pPr>
        <w:spacing w:after="0" w:line="240" w:lineRule="auto"/>
        <w:rPr>
          <w:rFonts w:ascii="Book Antiqua" w:eastAsia="Book Antiqua" w:hAnsi="Book Antiqua" w:cs="Book Antiqua"/>
          <w:sz w:val="22"/>
          <w:szCs w:val="22"/>
        </w:rPr>
      </w:pPr>
    </w:p>
    <w:p w14:paraId="00000087"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“Are you willing to present yourself to Me? Are you willing to give your time, gifts, and abilities? Are you willing to find the place I give you?”</w:t>
      </w:r>
    </w:p>
    <w:p w14:paraId="00000088" w14:textId="77777777" w:rsidR="00D047BF" w:rsidRPr="00AD5755" w:rsidRDefault="00D047BF">
      <w:pPr>
        <w:spacing w:after="0" w:line="240" w:lineRule="auto"/>
        <w:rPr>
          <w:rFonts w:ascii="Book Antiqua" w:eastAsia="Book Antiqua" w:hAnsi="Book Antiqua" w:cs="Book Antiqua"/>
          <w:sz w:val="22"/>
          <w:szCs w:val="22"/>
        </w:rPr>
      </w:pPr>
    </w:p>
    <w:p w14:paraId="0000008A"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Perhaps your place is in Physical Plant, perhaps in Housekeeping, perhaps in Space Management, perhaps in Legal &amp; Documentation, perhaps in music, children’s ministry, hospitality, prayer, or other ministries.</w:t>
      </w:r>
    </w:p>
    <w:p w14:paraId="0000008B" w14:textId="77777777" w:rsidR="00D047BF" w:rsidRPr="00AD5755" w:rsidRDefault="00D047BF">
      <w:pPr>
        <w:spacing w:after="0" w:line="240" w:lineRule="auto"/>
        <w:rPr>
          <w:rFonts w:ascii="Book Antiqua" w:eastAsia="Book Antiqua" w:hAnsi="Book Antiqua" w:cs="Book Antiqua"/>
          <w:sz w:val="22"/>
          <w:szCs w:val="22"/>
        </w:rPr>
      </w:pPr>
    </w:p>
    <w:p w14:paraId="0000008F"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Do not ask: “Is my work the most important?” Ask: “Is this the work God gives me?”</w:t>
      </w:r>
    </w:p>
    <w:p w14:paraId="00000090"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Do not ask: “Will others notice?” Ask: “Has God noticed?”</w:t>
      </w:r>
    </w:p>
    <w:p w14:paraId="00000091"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Do not ask: “Can I do everything?” Ask: “Am I willing to faithfully do the one thing God has entrusted to me?”</w:t>
      </w:r>
    </w:p>
    <w:p w14:paraId="00000092" w14:textId="77777777" w:rsidR="00D047BF" w:rsidRPr="00AD5755" w:rsidRDefault="00D047BF">
      <w:pPr>
        <w:spacing w:after="0" w:line="240" w:lineRule="auto"/>
        <w:rPr>
          <w:rFonts w:ascii="Book Antiqua" w:eastAsia="Book Antiqua" w:hAnsi="Book Antiqua" w:cs="Book Antiqua"/>
          <w:sz w:val="22"/>
          <w:szCs w:val="22"/>
        </w:rPr>
      </w:pPr>
    </w:p>
    <w:p w14:paraId="00000094"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Because in the body of Christ, every member has a place, every gift has a purpose, and every faithful service has value.</w:t>
      </w:r>
    </w:p>
    <w:p w14:paraId="00000095" w14:textId="77777777" w:rsidR="00D047BF" w:rsidRPr="00AD5755" w:rsidRDefault="00D047BF">
      <w:pPr>
        <w:spacing w:after="0" w:line="240" w:lineRule="auto"/>
        <w:rPr>
          <w:rFonts w:ascii="Book Antiqua" w:eastAsia="Book Antiqua" w:hAnsi="Book Antiqua" w:cs="Book Antiqua"/>
          <w:sz w:val="22"/>
          <w:szCs w:val="22"/>
        </w:rPr>
      </w:pPr>
    </w:p>
    <w:p w14:paraId="00000097"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Let us not only ask: “What does the church need?” but also ask: “Lord, what do You want me to do?”. Not only ask: “Who will do it?” but ask: “Lord, what can I do?”</w:t>
      </w:r>
    </w:p>
    <w:p w14:paraId="00000098" w14:textId="77777777" w:rsidR="00D047BF" w:rsidRPr="00AD5755" w:rsidRDefault="00D047BF">
      <w:pPr>
        <w:spacing w:after="0" w:line="240" w:lineRule="auto"/>
        <w:rPr>
          <w:rFonts w:ascii="Book Antiqua" w:eastAsia="Book Antiqua" w:hAnsi="Book Antiqua" w:cs="Book Antiqua"/>
          <w:sz w:val="22"/>
          <w:szCs w:val="22"/>
        </w:rPr>
      </w:pPr>
    </w:p>
    <w:p w14:paraId="0000009D" w14:textId="2C4658AF"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May each one of us find our place within the body of Christ, faithfully serve according to the gifts God gives, work together, build one another up, and together build the home God gives us.May our new place be not only a building, but truly become a home that worships God, loves one another, serves one another, welcomes neighbors, and proclaims the gospel.</w:t>
      </w:r>
    </w:p>
    <w:p w14:paraId="0000009E" w14:textId="77777777" w:rsidR="00D047BF" w:rsidRPr="00AD5755" w:rsidRDefault="00D047BF">
      <w:pPr>
        <w:spacing w:after="0" w:line="240" w:lineRule="auto"/>
        <w:rPr>
          <w:rFonts w:ascii="Book Antiqua" w:eastAsia="Book Antiqua" w:hAnsi="Book Antiqua" w:cs="Book Antiqua"/>
          <w:sz w:val="22"/>
          <w:szCs w:val="22"/>
        </w:rPr>
      </w:pPr>
    </w:p>
    <w:p w14:paraId="000000A1"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This is Finding Your Place — finding the place God gives me.</w:t>
      </w:r>
    </w:p>
    <w:p w14:paraId="000000A2" w14:textId="77777777" w:rsidR="00D047BF" w:rsidRPr="00AD5755" w:rsidRDefault="00000000">
      <w:pPr>
        <w:spacing w:after="0" w:line="240" w:lineRule="auto"/>
        <w:rPr>
          <w:rFonts w:ascii="Book Antiqua" w:eastAsia="Book Antiqua" w:hAnsi="Book Antiqua" w:cs="Book Antiqua"/>
          <w:sz w:val="22"/>
          <w:szCs w:val="22"/>
        </w:rPr>
      </w:pPr>
      <w:r w:rsidRPr="00AD5755">
        <w:rPr>
          <w:rFonts w:ascii="Book Antiqua" w:eastAsia="Book Antiqua" w:hAnsi="Book Antiqua" w:cs="Book Antiqua"/>
          <w:sz w:val="22"/>
          <w:szCs w:val="22"/>
        </w:rPr>
        <w:t>Amen.</w:t>
      </w:r>
    </w:p>
    <w:sectPr w:rsidR="00D047BF" w:rsidRPr="00AD57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4BC3205-B53F-FA40-A2E7-1DA822F37154}"/>
    <w:embedBold r:id="rId2" w:fontKey="{1A648672-9E33-2448-A392-357A7D6FCB02}"/>
    <w:embedItalic r:id="rId3" w:fontKey="{AEB6BE15-06C2-1D4E-A0EB-7EF3CE7FB6A2}"/>
  </w:font>
  <w:font w:name="Aptos">
    <w:panose1 w:val="020B0004020202020204"/>
    <w:charset w:val="00"/>
    <w:family w:val="swiss"/>
    <w:pitch w:val="variable"/>
    <w:sig w:usb0="20000287" w:usb1="00000003" w:usb2="00000000" w:usb3="00000000" w:csb0="0000019F" w:csb1="00000000"/>
    <w:embedRegular r:id="rId4" w:fontKey="{ABD49BD0-B9C9-F146-B30C-80C6C9B4FAF7}"/>
    <w:embedItalic r:id="rId5" w:fontKey="{8C8E5F69-EC9C-E447-8956-C3FED81FD53C}"/>
  </w:font>
  <w:font w:name="PMingLiU">
    <w:altName w:val="新細明體"/>
    <w:panose1 w:val="02020500000000000000"/>
    <w:charset w:val="88"/>
    <w:family w:val="roman"/>
    <w:pitch w:val="variable"/>
    <w:sig w:usb0="A00002FF" w:usb1="28CFFCFA" w:usb2="00000016" w:usb3="00000000" w:csb0="00100001" w:csb1="00000000"/>
  </w:font>
  <w:font w:name="Play">
    <w:charset w:val="00"/>
    <w:family w:val="auto"/>
    <w:pitch w:val="default"/>
    <w:embedRegular r:id="rId6" w:fontKey="{D3D31F4F-28B8-8A46-BF81-C07BDF8C3F27}"/>
  </w:font>
  <w:font w:name="Aptos Display">
    <w:panose1 w:val="020B0004020202020204"/>
    <w:charset w:val="00"/>
    <w:family w:val="swiss"/>
    <w:pitch w:val="variable"/>
    <w:sig w:usb0="20000287" w:usb1="00000003" w:usb2="00000000" w:usb3="00000000" w:csb0="0000019F" w:csb1="00000000"/>
    <w:embedRegular r:id="rId7" w:fontKey="{459B6791-C83F-044F-85A1-CC3FF006CF1D}"/>
  </w:font>
  <w:font w:name="Book Antiqua">
    <w:panose1 w:val="02040602050305030304"/>
    <w:charset w:val="00"/>
    <w:family w:val="roman"/>
    <w:pitch w:val="variable"/>
    <w:sig w:usb0="00000287" w:usb1="00000000" w:usb2="00000000" w:usb3="00000000" w:csb0="0000009F" w:csb1="00000000"/>
    <w:embedRegular r:id="rId8" w:fontKey="{F1432AC1-0BB2-6C42-A3D8-292DE0843954}"/>
    <w:embedBold r:id="rId9" w:fontKey="{E207A747-3260-4549-98D2-1D62A2CDFB8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31C54"/>
    <w:multiLevelType w:val="multilevel"/>
    <w:tmpl w:val="D6A4C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269462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oNotDisplayPageBoundaries/>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7BF"/>
    <w:rsid w:val="00982A6E"/>
    <w:rsid w:val="00AD5755"/>
    <w:rsid w:val="00D047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C79C0"/>
  <w15:docId w15:val="{32276AD4-6CDA-D642-92B0-A4F7CC39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EastAsia" w:hAnsi="Aptos" w:cs="Aptos"/>
        <w:sz w:val="24"/>
        <w:szCs w:val="24"/>
        <w:lang w:val="en"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FA11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1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1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FA11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11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A11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1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1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1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1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1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19D"/>
    <w:rPr>
      <w:rFonts w:eastAsiaTheme="majorEastAsia" w:cstheme="majorBidi"/>
      <w:color w:val="272727" w:themeColor="text1" w:themeTint="D8"/>
    </w:rPr>
  </w:style>
  <w:style w:type="character" w:customStyle="1" w:styleId="TitleChar">
    <w:name w:val="Title Char"/>
    <w:basedOn w:val="DefaultParagraphFont"/>
    <w:link w:val="Title"/>
    <w:uiPriority w:val="10"/>
    <w:rsid w:val="00FA119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11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19D"/>
    <w:pPr>
      <w:spacing w:before="160"/>
      <w:jc w:val="center"/>
    </w:pPr>
    <w:rPr>
      <w:i/>
      <w:iCs/>
      <w:color w:val="404040" w:themeColor="text1" w:themeTint="BF"/>
    </w:rPr>
  </w:style>
  <w:style w:type="character" w:customStyle="1" w:styleId="QuoteChar">
    <w:name w:val="Quote Char"/>
    <w:basedOn w:val="DefaultParagraphFont"/>
    <w:link w:val="Quote"/>
    <w:uiPriority w:val="29"/>
    <w:rsid w:val="00FA119D"/>
    <w:rPr>
      <w:i/>
      <w:iCs/>
      <w:color w:val="404040" w:themeColor="text1" w:themeTint="BF"/>
    </w:rPr>
  </w:style>
  <w:style w:type="paragraph" w:styleId="ListParagraph">
    <w:name w:val="List Paragraph"/>
    <w:basedOn w:val="Normal"/>
    <w:uiPriority w:val="34"/>
    <w:qFormat/>
    <w:rsid w:val="00FA119D"/>
    <w:pPr>
      <w:ind w:left="720"/>
      <w:contextualSpacing/>
    </w:pPr>
  </w:style>
  <w:style w:type="character" w:styleId="IntenseEmphasis">
    <w:name w:val="Intense Emphasis"/>
    <w:basedOn w:val="DefaultParagraphFont"/>
    <w:uiPriority w:val="21"/>
    <w:qFormat/>
    <w:rsid w:val="00FA119D"/>
    <w:rPr>
      <w:i/>
      <w:iCs/>
      <w:color w:val="0F4761" w:themeColor="accent1" w:themeShade="BF"/>
    </w:rPr>
  </w:style>
  <w:style w:type="paragraph" w:styleId="IntenseQuote">
    <w:name w:val="Intense Quote"/>
    <w:basedOn w:val="Normal"/>
    <w:next w:val="Normal"/>
    <w:link w:val="IntenseQuoteChar"/>
    <w:uiPriority w:val="30"/>
    <w:qFormat/>
    <w:rsid w:val="00FA11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19D"/>
    <w:rPr>
      <w:i/>
      <w:iCs/>
      <w:color w:val="0F4761" w:themeColor="accent1" w:themeShade="BF"/>
    </w:rPr>
  </w:style>
  <w:style w:type="character" w:styleId="IntenseReference">
    <w:name w:val="Intense Reference"/>
    <w:basedOn w:val="DefaultParagraphFont"/>
    <w:uiPriority w:val="32"/>
    <w:qFormat/>
    <w:rsid w:val="00FA119D"/>
    <w:rPr>
      <w:b/>
      <w:bCs/>
      <w:smallCaps/>
      <w:color w:val="0F4761" w:themeColor="accent1" w:themeShade="BF"/>
      <w:spacing w:val="5"/>
    </w:rPr>
  </w:style>
  <w:style w:type="paragraph" w:styleId="NormalWeb">
    <w:name w:val="Normal (Web)"/>
    <w:basedOn w:val="Normal"/>
    <w:uiPriority w:val="99"/>
    <w:semiHidden/>
    <w:unhideWhenUsed/>
    <w:rsid w:val="00FA119D"/>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A119D"/>
    <w:rPr>
      <w:b/>
      <w:bCs/>
    </w:rPr>
  </w:style>
  <w:style w:type="character" w:styleId="Hyperlink">
    <w:name w:val="Hyperlink"/>
    <w:basedOn w:val="DefaultParagraphFont"/>
    <w:uiPriority w:val="99"/>
    <w:semiHidden/>
    <w:unhideWhenUsed/>
    <w:rsid w:val="00FA119D"/>
    <w:rPr>
      <w:color w:val="0000FF"/>
      <w:u w:val="single"/>
    </w:rPr>
  </w:style>
  <w:style w:type="character" w:styleId="Emphasis">
    <w:name w:val="Emphasis"/>
    <w:basedOn w:val="DefaultParagraphFont"/>
    <w:uiPriority w:val="20"/>
    <w:qFormat/>
    <w:rsid w:val="00FA119D"/>
    <w:rPr>
      <w:i/>
      <w:iCs/>
    </w:rPr>
  </w:style>
  <w:style w:type="paragraph" w:customStyle="1" w:styleId="pdq2pgselectionanchorcontainer">
    <w:name w:val="pdq2pg_selectionanchorcontainer"/>
    <w:basedOn w:val="Normal"/>
    <w:rsid w:val="00FA119D"/>
    <w:pPr>
      <w:spacing w:before="100" w:beforeAutospacing="1" w:after="100" w:afterAutospacing="1" w:line="240" w:lineRule="auto"/>
    </w:pPr>
    <w:rPr>
      <w:rFonts w:ascii="Times New Roman" w:eastAsia="Times New Roman" w:hAnsi="Times New Roman" w:cs="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U5SfZTtNMxtmLPTd8kwxY2Znw==">CgMxLjA4AHIhMVlNVW0zb1hBQ2pOV05jTHZMRjc3OUtDSjIxRTlrQk8x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3065</Words>
  <Characters>7020</Characters>
  <Application>Microsoft Office Word</Application>
  <DocSecurity>0</DocSecurity>
  <Lines>195</Lines>
  <Paragraphs>99</Paragraphs>
  <ScaleCrop>false</ScaleCrop>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Chen Lo Rohrer</dc:creator>
  <cp:lastModifiedBy>Ming Chen Lo Rohrer</cp:lastModifiedBy>
  <cp:revision>2</cp:revision>
  <dcterms:created xsi:type="dcterms:W3CDTF">2026-08-22T23:28:00Z</dcterms:created>
  <dcterms:modified xsi:type="dcterms:W3CDTF">2026-08-22T23:28:00Z</dcterms:modified>
</cp:coreProperties>
</file>