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00000002" w14:textId="77777777" w:rsidR="00247EC7" w:rsidRDefault="00000000">
      <w:pPr>
        <w:spacing w:after="0" w:line="240" w:lineRule="auto"/>
        <w:jc w:val="center"/>
        <w:rPr>
          <w:rFonts w:ascii="Book Antiqua" w:eastAsia="Book Antiqua" w:hAnsi="Book Antiqua" w:cs="Book Antiqua"/>
          <w:b/>
          <w:bCs/>
          <w:sz w:val="30"/>
          <w:szCs w:val="30"/>
        </w:rPr>
      </w:pPr>
      <w:r>
        <w:rPr>
          <w:rFonts w:ascii="Book Antiqua" w:eastAsia="Book Antiqua" w:hAnsi="Book Antiqua" w:cs="Book Antiqua"/>
          <w:b/>
          <w:bCs/>
          <w:sz w:val="30"/>
          <w:szCs w:val="30"/>
        </w:rPr>
        <w:t>Wheat and Weeds</w:t>
      </w:r>
    </w:p>
    <w:p w14:paraId="29B2C592" w14:textId="77777777" w:rsidR="00817E40" w:rsidRDefault="00817E40" w:rsidP="00817E40">
      <w:pPr>
        <w:spacing w:after="0" w:line="240" w:lineRule="auto"/>
        <w:jc w:val="center"/>
        <w:rPr>
          <w:rFonts w:ascii="Book Antiqua" w:eastAsia="Book Antiqua" w:hAnsi="Book Antiqua" w:cs="Book Antiqua"/>
          <w:b/>
          <w:bCs/>
          <w:sz w:val="30"/>
          <w:szCs w:val="30"/>
        </w:rPr>
      </w:pPr>
      <w:r>
        <w:rPr>
          <w:rFonts w:ascii="Book Antiqua" w:eastAsia="Book Antiqua" w:hAnsi="Book Antiqua" w:cs="Book Antiqua"/>
          <w:b/>
          <w:bCs/>
          <w:sz w:val="30"/>
          <w:szCs w:val="30"/>
        </w:rPr>
        <w:t>麥子和稗子</w:t>
      </w:r>
    </w:p>
    <w:p w14:paraId="00000003" w14:textId="77777777" w:rsidR="00247EC7" w:rsidRDefault="00247EC7">
      <w:pPr>
        <w:spacing w:after="0" w:line="240" w:lineRule="auto"/>
        <w:jc w:val="center"/>
        <w:rPr>
          <w:rFonts w:ascii="Book Antiqua" w:eastAsia="Book Antiqua" w:hAnsi="Book Antiqua" w:cs="Book Antiqua"/>
          <w:b/>
          <w:bCs/>
          <w:sz w:val="30"/>
          <w:szCs w:val="30"/>
        </w:rPr>
      </w:pPr>
    </w:p>
    <w:p w14:paraId="00000004" w14:textId="2952DED3" w:rsidR="00247EC7" w:rsidRPr="00DA05F5" w:rsidRDefault="00817E40">
      <w:pPr>
        <w:spacing w:after="0" w:line="240" w:lineRule="auto"/>
        <w:rPr>
          <w:rFonts w:ascii="Book Antiqua" w:eastAsia="Book Antiqua" w:hAnsi="Book Antiqua" w:cs="Book Antiqua"/>
          <w:sz w:val="22"/>
          <w:szCs w:val="22"/>
        </w:rPr>
      </w:pPr>
      <w:r w:rsidRPr="00DA05F5">
        <w:rPr>
          <w:rFonts w:ascii="Book Antiqua" w:eastAsia="Book Antiqua" w:hAnsi="Book Antiqua" w:cs="Book Antiqua"/>
          <w:sz w:val="22"/>
          <w:szCs w:val="22"/>
        </w:rPr>
        <w:t>Matthew</w:t>
      </w:r>
      <w:r w:rsidR="00000000" w:rsidRPr="00DA05F5">
        <w:rPr>
          <w:rFonts w:ascii="Book Antiqua" w:eastAsia="Book Antiqua" w:hAnsi="Book Antiqua" w:cs="Book Antiqua"/>
          <w:b/>
          <w:bCs/>
          <w:sz w:val="22"/>
          <w:szCs w:val="22"/>
        </w:rPr>
        <w:t xml:space="preserve"> 13:24-30, 36-43</w:t>
      </w:r>
      <w:r w:rsidR="00000000" w:rsidRPr="00DA05F5">
        <w:rPr>
          <w:rFonts w:ascii="Book Antiqua" w:eastAsia="Book Antiqua" w:hAnsi="Book Antiqua" w:cs="Book Antiqua"/>
          <w:sz w:val="22"/>
          <w:szCs w:val="22"/>
        </w:rPr>
        <w:t> </w:t>
      </w:r>
      <w:r w:rsidR="00000000" w:rsidRPr="00DA05F5">
        <w:rPr>
          <w:rFonts w:ascii="Book Antiqua" w:eastAsia="Book Antiqua" w:hAnsi="Book Antiqua" w:cs="Book Antiqua"/>
          <w:b/>
          <w:bCs/>
          <w:sz w:val="22"/>
          <w:szCs w:val="22"/>
        </w:rPr>
        <w:tab/>
      </w:r>
      <w:r w:rsidR="00000000" w:rsidRPr="00DA05F5">
        <w:rPr>
          <w:rFonts w:ascii="Book Antiqua" w:eastAsia="Book Antiqua" w:hAnsi="Book Antiqua" w:cs="Book Antiqua"/>
          <w:b/>
          <w:bCs/>
          <w:sz w:val="22"/>
          <w:szCs w:val="22"/>
        </w:rPr>
        <w:tab/>
      </w:r>
      <w:r w:rsidR="00000000" w:rsidRPr="00DA05F5">
        <w:rPr>
          <w:rFonts w:ascii="Book Antiqua" w:eastAsia="Book Antiqua" w:hAnsi="Book Antiqua" w:cs="Book Antiqua"/>
          <w:b/>
          <w:bCs/>
          <w:sz w:val="22"/>
          <w:szCs w:val="22"/>
        </w:rPr>
        <w:tab/>
      </w:r>
      <w:r w:rsidR="00000000" w:rsidRPr="00DA05F5">
        <w:rPr>
          <w:rFonts w:ascii="Book Antiqua" w:eastAsia="Book Antiqua" w:hAnsi="Book Antiqua" w:cs="Book Antiqua"/>
          <w:b/>
          <w:bCs/>
          <w:sz w:val="22"/>
          <w:szCs w:val="22"/>
        </w:rPr>
        <w:tab/>
      </w:r>
      <w:r w:rsidR="00000000" w:rsidRPr="00DA05F5">
        <w:rPr>
          <w:rFonts w:ascii="Book Antiqua" w:eastAsia="Book Antiqua" w:hAnsi="Book Antiqua" w:cs="Book Antiqua"/>
          <w:b/>
          <w:bCs/>
          <w:sz w:val="22"/>
          <w:szCs w:val="22"/>
        </w:rPr>
        <w:tab/>
      </w:r>
      <w:r w:rsidR="00000000" w:rsidRPr="00DA05F5">
        <w:rPr>
          <w:rFonts w:ascii="Book Antiqua" w:eastAsia="Book Antiqua" w:hAnsi="Book Antiqua" w:cs="Book Antiqua"/>
          <w:b/>
          <w:bCs/>
          <w:sz w:val="22"/>
          <w:szCs w:val="22"/>
        </w:rPr>
        <w:tab/>
      </w:r>
      <w:r w:rsidR="00000000" w:rsidRPr="00DA05F5">
        <w:rPr>
          <w:rFonts w:ascii="Book Antiqua" w:eastAsia="Book Antiqua" w:hAnsi="Book Antiqua" w:cs="Book Antiqua"/>
          <w:b/>
          <w:bCs/>
          <w:sz w:val="22"/>
          <w:szCs w:val="22"/>
        </w:rPr>
        <w:tab/>
        <w:t xml:space="preserve">                   7/19/2026</w:t>
      </w:r>
    </w:p>
    <w:p w14:paraId="00000006" w14:textId="7E49AC16" w:rsidR="00247EC7" w:rsidRPr="00DA05F5" w:rsidRDefault="00817E40" w:rsidP="00817E40">
      <w:pPr>
        <w:spacing w:after="0" w:line="240" w:lineRule="auto"/>
        <w:jc w:val="right"/>
        <w:rPr>
          <w:rFonts w:ascii="Book Antiqua" w:eastAsia="Book Antiqua" w:hAnsi="Book Antiqua" w:cs="Book Antiqua"/>
          <w:sz w:val="22"/>
          <w:szCs w:val="22"/>
        </w:rPr>
      </w:pPr>
      <w:r w:rsidRPr="00DA05F5">
        <w:rPr>
          <w:rFonts w:ascii="Book Antiqua" w:eastAsia="Book Antiqua" w:hAnsi="Book Antiqua" w:cs="Book Antiqua"/>
          <w:sz w:val="22"/>
          <w:szCs w:val="22"/>
        </w:rPr>
        <w:t>Grace Rohrer</w:t>
      </w:r>
    </w:p>
    <w:p w14:paraId="00000008" w14:textId="292C93D0" w:rsidR="00247EC7" w:rsidRPr="00DA05F5" w:rsidRDefault="00247EC7">
      <w:pPr>
        <w:spacing w:after="0" w:line="240" w:lineRule="auto"/>
        <w:rPr>
          <w:rFonts w:ascii="Book Antiqua" w:eastAsia="Book Antiqua" w:hAnsi="Book Antiqua" w:cs="Book Antiqua"/>
          <w:sz w:val="22"/>
          <w:szCs w:val="22"/>
        </w:rPr>
      </w:pPr>
    </w:p>
    <w:p w14:paraId="00000009" w14:textId="77777777" w:rsidR="00247EC7" w:rsidRPr="00DA05F5" w:rsidRDefault="00247EC7">
      <w:pPr>
        <w:spacing w:after="0" w:line="240" w:lineRule="auto"/>
        <w:rPr>
          <w:rFonts w:ascii="Book Antiqua" w:eastAsia="Book Antiqua" w:hAnsi="Book Antiqua" w:cs="Book Antiqua"/>
          <w:sz w:val="22"/>
          <w:szCs w:val="22"/>
        </w:rPr>
      </w:pPr>
    </w:p>
    <w:p w14:paraId="0000000A" w14:textId="2E2F4D88" w:rsidR="00247EC7" w:rsidRPr="00DA05F5" w:rsidRDefault="00000000">
      <w:pPr>
        <w:spacing w:after="0" w:line="240" w:lineRule="auto"/>
        <w:rPr>
          <w:rFonts w:ascii="Book Antiqua" w:eastAsia="Book Antiqua" w:hAnsi="Book Antiqua" w:cs="Book Antiqua"/>
          <w:sz w:val="22"/>
          <w:szCs w:val="22"/>
        </w:rPr>
      </w:pPr>
      <w:r w:rsidRPr="00DA05F5">
        <w:rPr>
          <w:rFonts w:ascii="Book Antiqua" w:eastAsia="Book Antiqua" w:hAnsi="Book Antiqua" w:cs="Book Antiqua"/>
          <w:b/>
          <w:bCs/>
          <w:sz w:val="22"/>
          <w:szCs w:val="22"/>
        </w:rPr>
        <w:t>Introduction:</w:t>
      </w:r>
      <w:r w:rsidRPr="00DA05F5">
        <w:rPr>
          <w:rFonts w:ascii="Book Antiqua" w:eastAsia="Book Antiqua" w:hAnsi="Book Antiqua" w:cs="Book Antiqua"/>
          <w:sz w:val="22"/>
          <w:szCs w:val="22"/>
        </w:rPr>
        <w:t xml:space="preserve"> </w:t>
      </w:r>
    </w:p>
    <w:p w14:paraId="0000000B" w14:textId="77777777" w:rsidR="00247EC7" w:rsidRPr="00DA05F5" w:rsidRDefault="00000000">
      <w:pPr>
        <w:spacing w:after="0" w:line="240" w:lineRule="auto"/>
        <w:rPr>
          <w:rFonts w:ascii="Book Antiqua" w:eastAsia="Book Antiqua" w:hAnsi="Book Antiqua" w:cs="Book Antiqua"/>
          <w:sz w:val="22"/>
          <w:szCs w:val="22"/>
        </w:rPr>
      </w:pPr>
      <w:r w:rsidRPr="00DA05F5">
        <w:rPr>
          <w:rFonts w:ascii="Book Antiqua" w:eastAsia="Book Antiqua" w:hAnsi="Book Antiqua" w:cs="Book Antiqua"/>
          <w:sz w:val="22"/>
          <w:szCs w:val="22"/>
        </w:rPr>
        <w:t>Jesus likes using parables. One-third of His teachings are in “parables.” The four Gospels collect about 60 parables.</w:t>
      </w:r>
    </w:p>
    <w:p w14:paraId="0000000C" w14:textId="77777777" w:rsidR="00247EC7" w:rsidRPr="00DA05F5" w:rsidRDefault="00247EC7">
      <w:pPr>
        <w:spacing w:after="0" w:line="240" w:lineRule="auto"/>
        <w:rPr>
          <w:rFonts w:ascii="Book Antiqua" w:eastAsia="Book Antiqua" w:hAnsi="Book Antiqua" w:cs="Book Antiqua"/>
          <w:sz w:val="22"/>
          <w:szCs w:val="22"/>
        </w:rPr>
      </w:pPr>
    </w:p>
    <w:p w14:paraId="0000000E" w14:textId="77777777" w:rsidR="00247EC7" w:rsidRPr="00DA05F5" w:rsidRDefault="00000000" w:rsidP="00817E40">
      <w:pPr>
        <w:spacing w:after="0" w:line="240" w:lineRule="auto"/>
        <w:rPr>
          <w:rFonts w:ascii="Book Antiqua" w:eastAsia="Book Antiqua" w:hAnsi="Book Antiqua" w:cs="Book Antiqua"/>
          <w:sz w:val="22"/>
          <w:szCs w:val="22"/>
        </w:rPr>
      </w:pPr>
      <w:r w:rsidRPr="00DA05F5">
        <w:rPr>
          <w:rFonts w:ascii="Book Antiqua" w:eastAsia="Book Antiqua" w:hAnsi="Book Antiqua" w:cs="Book Antiqua"/>
          <w:sz w:val="22"/>
          <w:szCs w:val="22"/>
        </w:rPr>
        <w:t>A parable is a very interesting, very clever way of speaking. He uses small everyday things we all understand—sparrows outside the window, yeast for making bread, seeds in a field—to speak of a deeper, unseen “truth of the kingdom of heaven.”</w:t>
      </w:r>
    </w:p>
    <w:p w14:paraId="0000000F" w14:textId="77777777" w:rsidR="00247EC7" w:rsidRPr="00DA05F5" w:rsidRDefault="00247EC7" w:rsidP="00817E40">
      <w:pPr>
        <w:spacing w:after="0" w:line="240" w:lineRule="auto"/>
        <w:rPr>
          <w:rFonts w:ascii="Book Antiqua" w:eastAsia="Book Antiqua" w:hAnsi="Book Antiqua" w:cs="Book Antiqua"/>
          <w:sz w:val="22"/>
          <w:szCs w:val="22"/>
        </w:rPr>
      </w:pPr>
    </w:p>
    <w:p w14:paraId="00000011" w14:textId="77777777" w:rsidR="00247EC7" w:rsidRPr="00DA05F5" w:rsidRDefault="00000000" w:rsidP="00817E40">
      <w:pPr>
        <w:spacing w:after="0" w:line="240" w:lineRule="auto"/>
        <w:rPr>
          <w:rFonts w:ascii="Book Antiqua" w:eastAsia="Book Antiqua" w:hAnsi="Book Antiqua" w:cs="Book Antiqua"/>
          <w:sz w:val="22"/>
          <w:szCs w:val="22"/>
        </w:rPr>
      </w:pPr>
      <w:r w:rsidRPr="00DA05F5">
        <w:rPr>
          <w:rFonts w:ascii="Book Antiqua" w:eastAsia="Book Antiqua" w:hAnsi="Book Antiqua" w:cs="Book Antiqua"/>
          <w:sz w:val="22"/>
          <w:szCs w:val="22"/>
        </w:rPr>
        <w:t>Today the “parable of the wheat and weeds” we are looking at is one designed by Jesus Himself. He starts from the common knowledge of a farmer planting a field and slowly lets us see how God manages this world.</w:t>
      </w:r>
    </w:p>
    <w:p w14:paraId="00000012" w14:textId="77777777" w:rsidR="00247EC7" w:rsidRPr="00DA05F5" w:rsidRDefault="00247EC7" w:rsidP="00817E40">
      <w:pPr>
        <w:spacing w:after="0" w:line="240" w:lineRule="auto"/>
        <w:rPr>
          <w:rFonts w:ascii="Book Antiqua" w:eastAsia="Book Antiqua" w:hAnsi="Book Antiqua" w:cs="Book Antiqua"/>
          <w:sz w:val="22"/>
          <w:szCs w:val="22"/>
        </w:rPr>
      </w:pPr>
    </w:p>
    <w:p w14:paraId="00000014" w14:textId="77777777" w:rsidR="00247EC7" w:rsidRPr="00DA05F5" w:rsidRDefault="00000000" w:rsidP="00817E40">
      <w:pPr>
        <w:spacing w:after="0" w:line="240" w:lineRule="auto"/>
        <w:rPr>
          <w:rFonts w:ascii="Book Antiqua" w:eastAsia="Book Antiqua" w:hAnsi="Book Antiqua" w:cs="Book Antiqua"/>
          <w:sz w:val="22"/>
          <w:szCs w:val="22"/>
        </w:rPr>
      </w:pPr>
      <w:r w:rsidRPr="00DA05F5">
        <w:rPr>
          <w:rFonts w:ascii="Book Antiqua" w:eastAsia="Book Antiqua" w:hAnsi="Book Antiqua" w:cs="Book Antiqua"/>
          <w:b/>
          <w:bCs/>
          <w:sz w:val="22"/>
          <w:szCs w:val="22"/>
        </w:rPr>
        <w:t>Prayer:</w:t>
      </w:r>
      <w:r w:rsidRPr="00DA05F5">
        <w:rPr>
          <w:rFonts w:ascii="Book Antiqua" w:eastAsia="Book Antiqua" w:hAnsi="Book Antiqua" w:cs="Book Antiqua"/>
          <w:sz w:val="22"/>
          <w:szCs w:val="22"/>
        </w:rPr>
        <w:t xml:space="preserve"> Dear Heavenly Father, thank You for giving us Your living word. At this time, we ask Your Holy Spirit to come fill us, move us, and let us, through the parables of Jesus Christ, understand Your mysterious truth and hear the word You want to speak to us today. In Jesus’ name we pray, amen.</w:t>
      </w:r>
    </w:p>
    <w:p w14:paraId="00000015" w14:textId="77777777" w:rsidR="00247EC7" w:rsidRPr="00DA05F5" w:rsidRDefault="00247EC7" w:rsidP="00817E40">
      <w:pPr>
        <w:spacing w:after="0" w:line="240" w:lineRule="auto"/>
        <w:rPr>
          <w:rFonts w:ascii="Book Antiqua" w:eastAsia="Book Antiqua" w:hAnsi="Book Antiqua" w:cs="Book Antiqua"/>
          <w:sz w:val="22"/>
          <w:szCs w:val="22"/>
        </w:rPr>
      </w:pPr>
    </w:p>
    <w:p w14:paraId="00000018" w14:textId="32C05F3F" w:rsidR="00247EC7" w:rsidRPr="00DA05F5" w:rsidRDefault="00000000" w:rsidP="00817E40">
      <w:pPr>
        <w:spacing w:after="0" w:line="240" w:lineRule="auto"/>
        <w:rPr>
          <w:rFonts w:ascii="Book Antiqua" w:eastAsia="Book Antiqua" w:hAnsi="Book Antiqua" w:cs="Book Antiqua"/>
          <w:b/>
          <w:bCs/>
          <w:sz w:val="22"/>
          <w:szCs w:val="22"/>
        </w:rPr>
      </w:pPr>
      <w:r w:rsidRPr="00DA05F5">
        <w:rPr>
          <w:rFonts w:ascii="Book Antiqua" w:eastAsia="Book Antiqua" w:hAnsi="Book Antiqua" w:cs="Book Antiqua"/>
          <w:b/>
          <w:bCs/>
          <w:sz w:val="22"/>
          <w:szCs w:val="22"/>
        </w:rPr>
        <w:t>1. the parable:</w:t>
      </w:r>
    </w:p>
    <w:p w14:paraId="00000019" w14:textId="77777777" w:rsidR="00247EC7" w:rsidRPr="00DA05F5" w:rsidRDefault="00000000" w:rsidP="00817E40">
      <w:pPr>
        <w:spacing w:after="0" w:line="240" w:lineRule="auto"/>
        <w:rPr>
          <w:rFonts w:ascii="Book Antiqua" w:eastAsia="Book Antiqua" w:hAnsi="Book Antiqua" w:cs="Book Antiqua"/>
          <w:sz w:val="22"/>
          <w:szCs w:val="22"/>
        </w:rPr>
      </w:pPr>
      <w:r w:rsidRPr="00DA05F5">
        <w:rPr>
          <w:rFonts w:ascii="Book Antiqua" w:eastAsia="Book Antiqua" w:hAnsi="Book Antiqua" w:cs="Book Antiqua"/>
          <w:sz w:val="22"/>
          <w:szCs w:val="22"/>
        </w:rPr>
        <w:t>This parable happens in a field. A farmer, during the day, sowed good seed in the field, which is wheat. After sowing, he went home to sleep. But at night, his enemy secretly came and sowed weeds in that same field.</w:t>
      </w:r>
    </w:p>
    <w:p w14:paraId="0000001A" w14:textId="77777777" w:rsidR="00247EC7" w:rsidRPr="00DA05F5" w:rsidRDefault="00247EC7" w:rsidP="00817E40">
      <w:pPr>
        <w:spacing w:after="0" w:line="240" w:lineRule="auto"/>
        <w:rPr>
          <w:rFonts w:ascii="Book Antiqua" w:eastAsia="Book Antiqua" w:hAnsi="Book Antiqua" w:cs="Book Antiqua"/>
          <w:sz w:val="22"/>
          <w:szCs w:val="22"/>
        </w:rPr>
      </w:pPr>
    </w:p>
    <w:p w14:paraId="0000001C" w14:textId="77777777" w:rsidR="00247EC7" w:rsidRPr="00DA05F5" w:rsidRDefault="00000000" w:rsidP="00817E40">
      <w:pPr>
        <w:spacing w:after="0" w:line="240" w:lineRule="auto"/>
        <w:rPr>
          <w:rFonts w:ascii="Book Antiqua" w:eastAsia="Book Antiqua" w:hAnsi="Book Antiqua" w:cs="Book Antiqua"/>
          <w:sz w:val="22"/>
          <w:szCs w:val="22"/>
        </w:rPr>
      </w:pPr>
      <w:r w:rsidRPr="00DA05F5">
        <w:rPr>
          <w:rFonts w:ascii="Book Antiqua" w:eastAsia="Book Antiqua" w:hAnsi="Book Antiqua" w:cs="Book Antiqua"/>
          <w:sz w:val="22"/>
          <w:szCs w:val="22"/>
        </w:rPr>
        <w:t xml:space="preserve">Weeds are a kind of wild grass. The biggest trouble is that when they grow, they look almost </w:t>
      </w:r>
      <w:proofErr w:type="gramStart"/>
      <w:r w:rsidRPr="00DA05F5">
        <w:rPr>
          <w:rFonts w:ascii="Book Antiqua" w:eastAsia="Book Antiqua" w:hAnsi="Book Antiqua" w:cs="Book Antiqua"/>
          <w:sz w:val="22"/>
          <w:szCs w:val="22"/>
        </w:rPr>
        <w:t>exactly the same</w:t>
      </w:r>
      <w:proofErr w:type="gramEnd"/>
      <w:r w:rsidRPr="00DA05F5">
        <w:rPr>
          <w:rFonts w:ascii="Book Antiqua" w:eastAsia="Book Antiqua" w:hAnsi="Book Antiqua" w:cs="Book Antiqua"/>
          <w:sz w:val="22"/>
          <w:szCs w:val="22"/>
        </w:rPr>
        <w:t xml:space="preserve"> as wheat. The leaves are similar, the height is similar, and the roots are tangled together. If you’re not an old farmer, you can’t tell them apart.</w:t>
      </w:r>
    </w:p>
    <w:p w14:paraId="0000001D" w14:textId="77777777" w:rsidR="00247EC7" w:rsidRPr="00DA05F5" w:rsidRDefault="00247EC7" w:rsidP="00817E40">
      <w:pPr>
        <w:spacing w:after="0" w:line="240" w:lineRule="auto"/>
        <w:rPr>
          <w:rFonts w:ascii="Book Antiqua" w:eastAsia="Book Antiqua" w:hAnsi="Book Antiqua" w:cs="Book Antiqua"/>
          <w:sz w:val="22"/>
          <w:szCs w:val="22"/>
        </w:rPr>
      </w:pPr>
    </w:p>
    <w:p w14:paraId="0000001F" w14:textId="77777777" w:rsidR="00247EC7" w:rsidRPr="00DA05F5" w:rsidRDefault="00000000" w:rsidP="00817E40">
      <w:pPr>
        <w:spacing w:after="0" w:line="240" w:lineRule="auto"/>
        <w:rPr>
          <w:rFonts w:ascii="Book Antiqua" w:eastAsia="Book Antiqua" w:hAnsi="Book Antiqua" w:cs="Book Antiqua"/>
          <w:sz w:val="22"/>
          <w:szCs w:val="22"/>
        </w:rPr>
      </w:pPr>
      <w:proofErr w:type="gramStart"/>
      <w:r w:rsidRPr="00DA05F5">
        <w:rPr>
          <w:rFonts w:ascii="Book Antiqua" w:eastAsia="Book Antiqua" w:hAnsi="Book Antiqua" w:cs="Book Antiqua"/>
          <w:sz w:val="22"/>
          <w:szCs w:val="22"/>
        </w:rPr>
        <w:t>So</w:t>
      </w:r>
      <w:proofErr w:type="gramEnd"/>
      <w:r w:rsidRPr="00DA05F5">
        <w:rPr>
          <w:rFonts w:ascii="Book Antiqua" w:eastAsia="Book Antiqua" w:hAnsi="Book Antiqua" w:cs="Book Antiqua"/>
          <w:sz w:val="22"/>
          <w:szCs w:val="22"/>
        </w:rPr>
        <w:t xml:space="preserve"> when the shoots came up, the workers saw and panicked, and ran to tell the master: “Boss, something happened! Didn’t you sow good seed? Why are weeds growing in the field? Do you want us to go pull them out now?”</w:t>
      </w:r>
    </w:p>
    <w:p w14:paraId="00000020" w14:textId="77777777" w:rsidR="00247EC7" w:rsidRPr="00DA05F5" w:rsidRDefault="00247EC7" w:rsidP="00817E40">
      <w:pPr>
        <w:spacing w:after="0" w:line="240" w:lineRule="auto"/>
        <w:rPr>
          <w:rFonts w:ascii="Book Antiqua" w:eastAsia="Book Antiqua" w:hAnsi="Book Antiqua" w:cs="Book Antiqua"/>
          <w:sz w:val="22"/>
          <w:szCs w:val="22"/>
        </w:rPr>
      </w:pPr>
    </w:p>
    <w:p w14:paraId="00000022" w14:textId="77777777" w:rsidR="00247EC7" w:rsidRPr="00DA05F5" w:rsidRDefault="00000000" w:rsidP="00817E40">
      <w:pPr>
        <w:spacing w:after="0" w:line="240" w:lineRule="auto"/>
        <w:rPr>
          <w:rFonts w:ascii="Book Antiqua" w:eastAsia="Book Antiqua" w:hAnsi="Book Antiqua" w:cs="Book Antiqua"/>
          <w:sz w:val="22"/>
          <w:szCs w:val="22"/>
        </w:rPr>
      </w:pPr>
      <w:r w:rsidRPr="00DA05F5">
        <w:rPr>
          <w:rFonts w:ascii="Book Antiqua" w:eastAsia="Book Antiqua" w:hAnsi="Book Antiqua" w:cs="Book Antiqua"/>
          <w:sz w:val="22"/>
          <w:szCs w:val="22"/>
        </w:rPr>
        <w:t>How did the master answer? He said: “No. Lest when you pull the weeds, you also pull out the wheat together. Let the two grow together. When the harvest comes, I will tell the reapers to first pull out the weeds, tie them into bundles, throw them into the fire and burn them, then gather the wheat into my barn.”</w:t>
      </w:r>
    </w:p>
    <w:p w14:paraId="00000023" w14:textId="77777777" w:rsidR="00247EC7" w:rsidRPr="00DA05F5" w:rsidRDefault="00247EC7" w:rsidP="00817E40">
      <w:pPr>
        <w:spacing w:after="0" w:line="240" w:lineRule="auto"/>
        <w:rPr>
          <w:rFonts w:ascii="Book Antiqua" w:eastAsia="Book Antiqua" w:hAnsi="Book Antiqua" w:cs="Book Antiqua"/>
          <w:sz w:val="22"/>
          <w:szCs w:val="22"/>
        </w:rPr>
      </w:pPr>
    </w:p>
    <w:p w14:paraId="00000026" w14:textId="77777777" w:rsidR="00247EC7" w:rsidRPr="00DA05F5" w:rsidRDefault="00000000" w:rsidP="00817E40">
      <w:pPr>
        <w:spacing w:after="0" w:line="240" w:lineRule="auto"/>
        <w:rPr>
          <w:rFonts w:ascii="Book Antiqua" w:eastAsia="Book Antiqua" w:hAnsi="Book Antiqua" w:cs="Book Antiqua"/>
          <w:sz w:val="22"/>
          <w:szCs w:val="22"/>
        </w:rPr>
      </w:pPr>
      <w:r w:rsidRPr="00DA05F5">
        <w:rPr>
          <w:rFonts w:ascii="Book Antiqua" w:eastAsia="Book Antiqua" w:hAnsi="Book Antiqua" w:cs="Book Antiqua"/>
          <w:sz w:val="22"/>
          <w:szCs w:val="22"/>
        </w:rPr>
        <w:t>Listen carefully: the master’s decision is “do not pull yet.” He would rather temporarily let the weeds remain than harm even one stalk of wheat.</w:t>
      </w:r>
    </w:p>
    <w:p w14:paraId="00000027" w14:textId="77777777" w:rsidR="00247EC7" w:rsidRPr="00DA05F5" w:rsidRDefault="00000000" w:rsidP="00817E40">
      <w:pPr>
        <w:spacing w:after="0" w:line="240" w:lineRule="auto"/>
        <w:rPr>
          <w:rFonts w:ascii="Book Antiqua" w:eastAsia="Book Antiqua" w:hAnsi="Book Antiqua" w:cs="Book Antiqua"/>
          <w:sz w:val="22"/>
          <w:szCs w:val="22"/>
        </w:rPr>
      </w:pPr>
      <w:r w:rsidRPr="00DA05F5">
        <w:rPr>
          <w:rFonts w:ascii="Book Antiqua" w:eastAsia="Book Antiqua" w:hAnsi="Book Antiqua" w:cs="Book Antiqua"/>
          <w:sz w:val="22"/>
          <w:szCs w:val="22"/>
        </w:rPr>
        <w:t>This is the way the kingdom of heaven operates.</w:t>
      </w:r>
    </w:p>
    <w:p w14:paraId="00000028" w14:textId="77777777" w:rsidR="00247EC7" w:rsidRPr="00DA05F5" w:rsidRDefault="00247EC7" w:rsidP="00817E40">
      <w:pPr>
        <w:spacing w:after="0" w:line="240" w:lineRule="auto"/>
        <w:rPr>
          <w:rFonts w:ascii="Book Antiqua" w:eastAsia="Book Antiqua" w:hAnsi="Book Antiqua" w:cs="Book Antiqua"/>
          <w:sz w:val="22"/>
          <w:szCs w:val="22"/>
        </w:rPr>
      </w:pPr>
    </w:p>
    <w:p w14:paraId="0000002C" w14:textId="77777777" w:rsidR="00247EC7" w:rsidRPr="00DA05F5" w:rsidRDefault="00000000" w:rsidP="00817E40">
      <w:pPr>
        <w:spacing w:after="0" w:line="240" w:lineRule="auto"/>
        <w:rPr>
          <w:rFonts w:ascii="Book Antiqua" w:eastAsia="Book Antiqua" w:hAnsi="Book Antiqua" w:cs="Book Antiqua"/>
          <w:b/>
          <w:bCs/>
          <w:sz w:val="22"/>
          <w:szCs w:val="22"/>
        </w:rPr>
      </w:pPr>
      <w:r w:rsidRPr="00DA05F5">
        <w:rPr>
          <w:rFonts w:ascii="Book Antiqua" w:eastAsia="Book Antiqua" w:hAnsi="Book Antiqua" w:cs="Book Antiqua"/>
          <w:b/>
          <w:bCs/>
          <w:sz w:val="22"/>
          <w:szCs w:val="22"/>
        </w:rPr>
        <w:t>2. Jesus acknowledges: this world truly has evil</w:t>
      </w:r>
    </w:p>
    <w:p w14:paraId="0000002D" w14:textId="77777777" w:rsidR="00247EC7" w:rsidRPr="00DA05F5" w:rsidRDefault="00000000" w:rsidP="00817E40">
      <w:pPr>
        <w:spacing w:after="0" w:line="240" w:lineRule="auto"/>
        <w:rPr>
          <w:rFonts w:ascii="Book Antiqua" w:eastAsia="Book Antiqua" w:hAnsi="Book Antiqua" w:cs="Book Antiqua"/>
          <w:sz w:val="22"/>
          <w:szCs w:val="22"/>
        </w:rPr>
      </w:pPr>
      <w:r w:rsidRPr="00DA05F5">
        <w:rPr>
          <w:rFonts w:ascii="Book Antiqua" w:eastAsia="Book Antiqua" w:hAnsi="Book Antiqua" w:cs="Book Antiqua"/>
          <w:sz w:val="22"/>
          <w:szCs w:val="22"/>
        </w:rPr>
        <w:lastRenderedPageBreak/>
        <w:t>The real world is like this—there are bad people doing bad things. Verse 38 directly speaks of “children of the evil one”; the weeds are the children of the evil one.</w:t>
      </w:r>
    </w:p>
    <w:p w14:paraId="0000002E" w14:textId="77777777" w:rsidR="00247EC7" w:rsidRPr="00DA05F5" w:rsidRDefault="00247EC7" w:rsidP="00817E40">
      <w:pPr>
        <w:spacing w:after="0" w:line="240" w:lineRule="auto"/>
        <w:rPr>
          <w:rFonts w:ascii="Book Antiqua" w:eastAsia="Book Antiqua" w:hAnsi="Book Antiqua" w:cs="Book Antiqua"/>
          <w:sz w:val="22"/>
          <w:szCs w:val="22"/>
        </w:rPr>
      </w:pPr>
    </w:p>
    <w:p w14:paraId="00000030" w14:textId="77777777" w:rsidR="00247EC7" w:rsidRPr="00DA05F5" w:rsidRDefault="00000000" w:rsidP="00817E40">
      <w:pPr>
        <w:spacing w:after="0" w:line="240" w:lineRule="auto"/>
        <w:rPr>
          <w:rFonts w:ascii="Book Antiqua" w:eastAsia="Book Antiqua" w:hAnsi="Book Antiqua" w:cs="Book Antiqua"/>
          <w:sz w:val="22"/>
          <w:szCs w:val="22"/>
        </w:rPr>
      </w:pPr>
      <w:r w:rsidRPr="00DA05F5">
        <w:rPr>
          <w:rFonts w:ascii="Book Antiqua" w:eastAsia="Book Antiqua" w:hAnsi="Book Antiqua" w:cs="Book Antiqua"/>
          <w:sz w:val="22"/>
          <w:szCs w:val="22"/>
        </w:rPr>
        <w:t xml:space="preserve">Just look at the news and you’ll know. This world has weeds, and a lot of them. The Russia–Ukraine war has gone to 2026, still not stopped. Civilians dead and injured, cities bombed. In the U.S. this year up to July, school shootings have surpassed 200 cases. In Gwinnett County next to Duluth, just last month a high school student brought a gun to school. </w:t>
      </w:r>
      <w:proofErr w:type="gramStart"/>
      <w:r w:rsidRPr="00DA05F5">
        <w:rPr>
          <w:rFonts w:ascii="Book Antiqua" w:eastAsia="Book Antiqua" w:hAnsi="Book Antiqua" w:cs="Book Antiqua"/>
          <w:sz w:val="22"/>
          <w:szCs w:val="22"/>
        </w:rPr>
        <w:t>And also</w:t>
      </w:r>
      <w:proofErr w:type="gramEnd"/>
      <w:r w:rsidRPr="00DA05F5">
        <w:rPr>
          <w:rFonts w:ascii="Book Antiqua" w:eastAsia="Book Antiqua" w:hAnsi="Book Antiqua" w:cs="Book Antiqua"/>
          <w:sz w:val="22"/>
          <w:szCs w:val="22"/>
        </w:rPr>
        <w:t xml:space="preserve"> scams—FBI says last year Americans were cheated out of more than 12 billion dollars, many were retired elders whose life savings disappeared.</w:t>
      </w:r>
    </w:p>
    <w:p w14:paraId="00000031" w14:textId="77777777" w:rsidR="00247EC7" w:rsidRPr="00DA05F5" w:rsidRDefault="00247EC7" w:rsidP="00817E40">
      <w:pPr>
        <w:spacing w:after="0" w:line="240" w:lineRule="auto"/>
        <w:rPr>
          <w:rFonts w:ascii="Book Antiqua" w:eastAsia="Book Antiqua" w:hAnsi="Book Antiqua" w:cs="Book Antiqua"/>
          <w:sz w:val="22"/>
          <w:szCs w:val="22"/>
        </w:rPr>
      </w:pPr>
    </w:p>
    <w:p w14:paraId="00000033" w14:textId="77777777" w:rsidR="00247EC7" w:rsidRPr="00DA05F5" w:rsidRDefault="00000000" w:rsidP="00817E40">
      <w:pPr>
        <w:spacing w:after="0" w:line="240" w:lineRule="auto"/>
        <w:rPr>
          <w:rFonts w:ascii="Book Antiqua" w:eastAsia="Book Antiqua" w:hAnsi="Book Antiqua" w:cs="Book Antiqua"/>
          <w:sz w:val="22"/>
          <w:szCs w:val="22"/>
        </w:rPr>
      </w:pPr>
      <w:r w:rsidRPr="00DA05F5">
        <w:rPr>
          <w:rFonts w:ascii="Book Antiqua" w:eastAsia="Book Antiqua" w:hAnsi="Book Antiqua" w:cs="Book Antiqua"/>
          <w:sz w:val="22"/>
          <w:szCs w:val="22"/>
        </w:rPr>
        <w:t>Jesus did not say “you must think positively and pretend the world is beautiful.” But the key is later. He teaches us: when you see weeds, see “children of the evil one,” do not rush to deal with them.</w:t>
      </w:r>
    </w:p>
    <w:p w14:paraId="00000034" w14:textId="77777777" w:rsidR="00247EC7" w:rsidRPr="00DA05F5" w:rsidRDefault="00247EC7" w:rsidP="00817E40">
      <w:pPr>
        <w:spacing w:after="0" w:line="240" w:lineRule="auto"/>
        <w:rPr>
          <w:rFonts w:ascii="Book Antiqua" w:eastAsia="Book Antiqua" w:hAnsi="Book Antiqua" w:cs="Book Antiqua"/>
          <w:sz w:val="22"/>
          <w:szCs w:val="22"/>
        </w:rPr>
      </w:pPr>
    </w:p>
    <w:p w14:paraId="00000036" w14:textId="77777777" w:rsidR="00247EC7" w:rsidRPr="00DA05F5" w:rsidRDefault="00000000" w:rsidP="00817E40">
      <w:pPr>
        <w:spacing w:after="0" w:line="240" w:lineRule="auto"/>
        <w:rPr>
          <w:rFonts w:ascii="Book Antiqua" w:eastAsia="Book Antiqua" w:hAnsi="Book Antiqua" w:cs="Book Antiqua"/>
          <w:sz w:val="22"/>
          <w:szCs w:val="22"/>
        </w:rPr>
      </w:pPr>
      <w:r w:rsidRPr="00DA05F5">
        <w:rPr>
          <w:rFonts w:ascii="Book Antiqua" w:eastAsia="Book Antiqua" w:hAnsi="Book Antiqua" w:cs="Book Antiqua"/>
          <w:sz w:val="22"/>
          <w:szCs w:val="22"/>
        </w:rPr>
        <w:t>The parable of wheat and weeds is telling us: each of us is the wheat and weeds in the field; we do not need to make decisions, and we do not have the ability to make decisions.</w:t>
      </w:r>
    </w:p>
    <w:p w14:paraId="58C5302B" w14:textId="77777777" w:rsidR="00817E40" w:rsidRPr="00DA05F5" w:rsidRDefault="00817E40" w:rsidP="00817E40">
      <w:pPr>
        <w:spacing w:after="0" w:line="240" w:lineRule="auto"/>
        <w:rPr>
          <w:rFonts w:ascii="Book Antiqua" w:eastAsia="Book Antiqua" w:hAnsi="Book Antiqua" w:cs="Book Antiqua"/>
          <w:b/>
          <w:bCs/>
          <w:sz w:val="22"/>
          <w:szCs w:val="22"/>
          <w:lang w:val="en-US"/>
        </w:rPr>
      </w:pPr>
    </w:p>
    <w:p w14:paraId="0000003B" w14:textId="59CF55F4" w:rsidR="00247EC7" w:rsidRPr="00DA05F5" w:rsidRDefault="00000000" w:rsidP="00817E40">
      <w:pPr>
        <w:spacing w:after="0" w:line="240" w:lineRule="auto"/>
        <w:rPr>
          <w:rFonts w:ascii="Book Antiqua" w:eastAsia="Book Antiqua" w:hAnsi="Book Antiqua" w:cs="Book Antiqua"/>
          <w:b/>
          <w:bCs/>
          <w:sz w:val="21"/>
          <w:szCs w:val="21"/>
        </w:rPr>
      </w:pPr>
      <w:r w:rsidRPr="00DA05F5">
        <w:rPr>
          <w:rFonts w:ascii="Book Antiqua" w:eastAsia="Book Antiqua" w:hAnsi="Book Antiqua" w:cs="Book Antiqua"/>
          <w:b/>
          <w:bCs/>
          <w:sz w:val="21"/>
          <w:szCs w:val="21"/>
        </w:rPr>
        <w:t xml:space="preserve">3. The upside-down logic of the kingdom of </w:t>
      </w:r>
      <w:r w:rsidR="00817E40" w:rsidRPr="00DA05F5">
        <w:rPr>
          <w:rFonts w:ascii="Book Antiqua" w:eastAsia="Book Antiqua" w:hAnsi="Book Antiqua" w:cs="Book Antiqua"/>
          <w:b/>
          <w:bCs/>
          <w:sz w:val="21"/>
          <w:szCs w:val="21"/>
        </w:rPr>
        <w:t>God</w:t>
      </w:r>
      <w:r w:rsidRPr="00DA05F5">
        <w:rPr>
          <w:rFonts w:ascii="Book Antiqua" w:eastAsia="Book Antiqua" w:hAnsi="Book Antiqua" w:cs="Book Antiqua"/>
          <w:b/>
          <w:bCs/>
          <w:sz w:val="21"/>
          <w:szCs w:val="21"/>
        </w:rPr>
        <w:t>: God says “you don’t need to handle it”</w:t>
      </w:r>
    </w:p>
    <w:p w14:paraId="3A8B4773" w14:textId="77777777" w:rsidR="00817E40" w:rsidRPr="00DA05F5" w:rsidRDefault="00817E40" w:rsidP="00817E40">
      <w:pPr>
        <w:spacing w:after="0" w:line="240" w:lineRule="auto"/>
        <w:rPr>
          <w:rFonts w:ascii="Book Antiqua" w:eastAsia="Book Antiqua" w:hAnsi="Book Antiqua" w:cs="Book Antiqua"/>
          <w:sz w:val="22"/>
          <w:szCs w:val="22"/>
        </w:rPr>
      </w:pPr>
    </w:p>
    <w:p w14:paraId="0000003C" w14:textId="70D51B75" w:rsidR="00247EC7" w:rsidRPr="00DA05F5" w:rsidRDefault="00000000" w:rsidP="00817E40">
      <w:pPr>
        <w:spacing w:after="0" w:line="240" w:lineRule="auto"/>
        <w:rPr>
          <w:rFonts w:ascii="Book Antiqua" w:eastAsia="Book Antiqua" w:hAnsi="Book Antiqua" w:cs="Book Antiqua"/>
          <w:sz w:val="22"/>
          <w:szCs w:val="22"/>
        </w:rPr>
      </w:pPr>
      <w:r w:rsidRPr="00DA05F5">
        <w:rPr>
          <w:rFonts w:ascii="Book Antiqua" w:eastAsia="Book Antiqua" w:hAnsi="Book Antiqua" w:cs="Book Antiqua"/>
          <w:sz w:val="22"/>
          <w:szCs w:val="22"/>
        </w:rPr>
        <w:t>From this “upside-down” logic of the gospel of Christ, God says to us: “Leave it; you don’t need to handle it. At harvest time, I will handle it.”</w:t>
      </w:r>
    </w:p>
    <w:p w14:paraId="0000003D" w14:textId="77777777" w:rsidR="00247EC7" w:rsidRPr="00DA05F5" w:rsidRDefault="00247EC7" w:rsidP="00817E40">
      <w:pPr>
        <w:spacing w:after="0" w:line="240" w:lineRule="auto"/>
        <w:rPr>
          <w:rFonts w:ascii="Book Antiqua" w:eastAsia="Book Antiqua" w:hAnsi="Book Antiqua" w:cs="Book Antiqua"/>
          <w:sz w:val="22"/>
          <w:szCs w:val="22"/>
        </w:rPr>
      </w:pPr>
    </w:p>
    <w:p w14:paraId="0000003F" w14:textId="77777777" w:rsidR="00247EC7" w:rsidRPr="00DA05F5" w:rsidRDefault="00000000" w:rsidP="00817E40">
      <w:pPr>
        <w:spacing w:after="0" w:line="240" w:lineRule="auto"/>
        <w:rPr>
          <w:rFonts w:ascii="Book Antiqua" w:eastAsia="Book Antiqua" w:hAnsi="Book Antiqua" w:cs="Book Antiqua"/>
          <w:sz w:val="22"/>
          <w:szCs w:val="22"/>
        </w:rPr>
      </w:pPr>
      <w:r w:rsidRPr="00DA05F5">
        <w:rPr>
          <w:rFonts w:ascii="Book Antiqua" w:eastAsia="Book Antiqua" w:hAnsi="Book Antiqua" w:cs="Book Antiqua"/>
          <w:sz w:val="22"/>
          <w:szCs w:val="22"/>
        </w:rPr>
        <w:t xml:space="preserve">We must </w:t>
      </w:r>
      <w:proofErr w:type="gramStart"/>
      <w:r w:rsidRPr="00DA05F5">
        <w:rPr>
          <w:rFonts w:ascii="Book Antiqua" w:eastAsia="Book Antiqua" w:hAnsi="Book Antiqua" w:cs="Book Antiqua"/>
          <w:sz w:val="22"/>
          <w:szCs w:val="22"/>
        </w:rPr>
        <w:t>notice:</w:t>
      </w:r>
      <w:proofErr w:type="gramEnd"/>
      <w:r w:rsidRPr="00DA05F5">
        <w:rPr>
          <w:rFonts w:ascii="Book Antiqua" w:eastAsia="Book Antiqua" w:hAnsi="Book Antiqua" w:cs="Book Antiqua"/>
          <w:sz w:val="22"/>
          <w:szCs w:val="22"/>
        </w:rPr>
        <w:t xml:space="preserve"> evil may appear in places we think are “good”; good may appear at times we think are “bad.” In this world, real people live, work, and play every day, and sometimes it is very hard to tell who is good and who is bad. Sometimes, it’s hard to see where the wheat begins and where the weeds end.</w:t>
      </w:r>
    </w:p>
    <w:p w14:paraId="00000040" w14:textId="77777777" w:rsidR="00247EC7" w:rsidRPr="00DA05F5" w:rsidRDefault="00247EC7" w:rsidP="00817E40">
      <w:pPr>
        <w:spacing w:after="0" w:line="240" w:lineRule="auto"/>
        <w:rPr>
          <w:rFonts w:ascii="Book Antiqua" w:eastAsia="Book Antiqua" w:hAnsi="Book Antiqua" w:cs="Book Antiqua"/>
          <w:sz w:val="22"/>
          <w:szCs w:val="22"/>
        </w:rPr>
      </w:pPr>
    </w:p>
    <w:p w14:paraId="00000042" w14:textId="77777777" w:rsidR="00247EC7" w:rsidRPr="00DA05F5" w:rsidRDefault="00000000" w:rsidP="00817E40">
      <w:pPr>
        <w:spacing w:after="0" w:line="240" w:lineRule="auto"/>
        <w:rPr>
          <w:rFonts w:ascii="Book Antiqua" w:eastAsia="Book Antiqua" w:hAnsi="Book Antiqua" w:cs="Book Antiqua"/>
          <w:sz w:val="22"/>
          <w:szCs w:val="22"/>
        </w:rPr>
      </w:pPr>
      <w:r w:rsidRPr="00DA05F5">
        <w:rPr>
          <w:rFonts w:ascii="Book Antiqua" w:eastAsia="Book Antiqua" w:hAnsi="Book Antiqua" w:cs="Book Antiqua"/>
          <w:sz w:val="22"/>
          <w:szCs w:val="22"/>
        </w:rPr>
        <w:t>The kingdom of God is the place where God reigns. There, God is the one deciding, the one harvesting. God judges who is wheat and who is weeds; it is not us deciding.</w:t>
      </w:r>
    </w:p>
    <w:p w14:paraId="00000045" w14:textId="77777777" w:rsidR="00247EC7" w:rsidRPr="00DA05F5" w:rsidRDefault="00000000" w:rsidP="00817E40">
      <w:pPr>
        <w:spacing w:after="0" w:line="240" w:lineRule="auto"/>
        <w:rPr>
          <w:rFonts w:ascii="Book Antiqua" w:eastAsia="Book Antiqua" w:hAnsi="Book Antiqua" w:cs="Book Antiqua"/>
          <w:sz w:val="22"/>
          <w:szCs w:val="22"/>
        </w:rPr>
      </w:pPr>
      <w:r w:rsidRPr="00DA05F5">
        <w:rPr>
          <w:rFonts w:ascii="Book Antiqua" w:eastAsia="Book Antiqua" w:hAnsi="Book Antiqua" w:cs="Book Antiqua"/>
          <w:sz w:val="22"/>
          <w:szCs w:val="22"/>
        </w:rPr>
        <w:t xml:space="preserve">Jesus tells this parable </w:t>
      </w:r>
      <w:proofErr w:type="gramStart"/>
      <w:r w:rsidRPr="00DA05F5">
        <w:rPr>
          <w:rFonts w:ascii="Book Antiqua" w:eastAsia="Book Antiqua" w:hAnsi="Book Antiqua" w:cs="Book Antiqua"/>
          <w:sz w:val="22"/>
          <w:szCs w:val="22"/>
        </w:rPr>
        <w:t>actually to</w:t>
      </w:r>
      <w:proofErr w:type="gramEnd"/>
      <w:r w:rsidRPr="00DA05F5">
        <w:rPr>
          <w:rFonts w:ascii="Book Antiqua" w:eastAsia="Book Antiqua" w:hAnsi="Book Antiqua" w:cs="Book Antiqua"/>
          <w:sz w:val="22"/>
          <w:szCs w:val="22"/>
        </w:rPr>
        <w:t xml:space="preserve"> protect us. He knows us too well, knows humans naturally have a “love to harvest” tendency.</w:t>
      </w:r>
    </w:p>
    <w:p w14:paraId="00000046" w14:textId="77777777" w:rsidR="00247EC7" w:rsidRPr="00DA05F5" w:rsidRDefault="00247EC7" w:rsidP="00817E40">
      <w:pPr>
        <w:spacing w:after="0" w:line="240" w:lineRule="auto"/>
        <w:rPr>
          <w:rFonts w:ascii="Book Antiqua" w:eastAsia="Book Antiqua" w:hAnsi="Book Antiqua" w:cs="Book Antiqua"/>
          <w:sz w:val="22"/>
          <w:szCs w:val="22"/>
        </w:rPr>
      </w:pPr>
    </w:p>
    <w:p w14:paraId="00000048" w14:textId="77777777" w:rsidR="00247EC7" w:rsidRPr="00DA05F5" w:rsidRDefault="00000000" w:rsidP="00817E40">
      <w:pPr>
        <w:spacing w:after="0" w:line="240" w:lineRule="auto"/>
        <w:rPr>
          <w:rFonts w:ascii="Book Antiqua" w:eastAsia="Book Antiqua" w:hAnsi="Book Antiqua" w:cs="Book Antiqua"/>
          <w:sz w:val="22"/>
          <w:szCs w:val="22"/>
        </w:rPr>
      </w:pPr>
      <w:r w:rsidRPr="00DA05F5">
        <w:rPr>
          <w:rFonts w:ascii="Book Antiqua" w:eastAsia="Book Antiqua" w:hAnsi="Book Antiqua" w:cs="Book Antiqua"/>
          <w:sz w:val="22"/>
          <w:szCs w:val="22"/>
        </w:rPr>
        <w:t>Human history, much of church history, often stands on moral high ground deciding who is one of us and who doesn’t belong here, what is good and what is bad.</w:t>
      </w:r>
    </w:p>
    <w:p w14:paraId="00000049" w14:textId="77777777" w:rsidR="00247EC7" w:rsidRPr="00DA05F5" w:rsidRDefault="00247EC7" w:rsidP="00817E40">
      <w:pPr>
        <w:spacing w:after="0" w:line="240" w:lineRule="auto"/>
        <w:rPr>
          <w:rFonts w:ascii="Book Antiqua" w:eastAsia="Book Antiqua" w:hAnsi="Book Antiqua" w:cs="Book Antiqua"/>
          <w:sz w:val="22"/>
          <w:szCs w:val="22"/>
        </w:rPr>
      </w:pPr>
    </w:p>
    <w:p w14:paraId="0000004B" w14:textId="77777777" w:rsidR="00247EC7" w:rsidRPr="00DA05F5" w:rsidRDefault="00000000" w:rsidP="00817E40">
      <w:pPr>
        <w:spacing w:after="0" w:line="240" w:lineRule="auto"/>
        <w:rPr>
          <w:rFonts w:ascii="Book Antiqua" w:eastAsia="Book Antiqua" w:hAnsi="Book Antiqua" w:cs="Book Antiqua"/>
          <w:sz w:val="22"/>
          <w:szCs w:val="22"/>
        </w:rPr>
      </w:pPr>
      <w:r w:rsidRPr="00DA05F5">
        <w:rPr>
          <w:rFonts w:ascii="Book Antiqua" w:eastAsia="Book Antiqua" w:hAnsi="Book Antiqua" w:cs="Book Antiqua"/>
          <w:sz w:val="22"/>
          <w:szCs w:val="22"/>
        </w:rPr>
        <w:t>But our Lord understands the deepest intentions of our hearts. He knows we are so tangled inside, we ourselves cannot understand ourselves: in my inner world, where does good begin and end? Where does bad begin and end? In others’ inner world, we know even less.</w:t>
      </w:r>
    </w:p>
    <w:p w14:paraId="0000004C" w14:textId="77777777" w:rsidR="00247EC7" w:rsidRPr="00DA05F5" w:rsidRDefault="00247EC7" w:rsidP="00817E40">
      <w:pPr>
        <w:spacing w:after="0" w:line="240" w:lineRule="auto"/>
        <w:rPr>
          <w:rFonts w:ascii="Book Antiqua" w:eastAsia="Book Antiqua" w:hAnsi="Book Antiqua" w:cs="Book Antiqua"/>
          <w:sz w:val="22"/>
          <w:szCs w:val="22"/>
        </w:rPr>
      </w:pPr>
    </w:p>
    <w:p w14:paraId="00000050" w14:textId="77777777" w:rsidR="00247EC7" w:rsidRPr="00DA05F5" w:rsidRDefault="00000000" w:rsidP="00817E40">
      <w:pPr>
        <w:spacing w:after="0" w:line="240" w:lineRule="auto"/>
        <w:rPr>
          <w:rFonts w:ascii="Book Antiqua" w:eastAsia="Book Antiqua" w:hAnsi="Book Antiqua" w:cs="Book Antiqua"/>
          <w:sz w:val="22"/>
          <w:szCs w:val="22"/>
        </w:rPr>
      </w:pPr>
      <w:r w:rsidRPr="00DA05F5">
        <w:rPr>
          <w:rFonts w:ascii="Book Antiqua" w:eastAsia="Book Antiqua" w:hAnsi="Book Antiqua" w:cs="Book Antiqua"/>
          <w:sz w:val="22"/>
          <w:szCs w:val="22"/>
        </w:rPr>
        <w:t>The core issue: we often do bad things with good intentions</w:t>
      </w:r>
    </w:p>
    <w:p w14:paraId="00000051" w14:textId="77777777" w:rsidR="00247EC7" w:rsidRPr="00DA05F5" w:rsidRDefault="00000000" w:rsidP="00817E40">
      <w:pPr>
        <w:spacing w:after="0" w:line="240" w:lineRule="auto"/>
        <w:rPr>
          <w:rFonts w:ascii="Book Antiqua" w:eastAsia="Book Antiqua" w:hAnsi="Book Antiqua" w:cs="Book Antiqua"/>
          <w:sz w:val="22"/>
          <w:szCs w:val="22"/>
        </w:rPr>
      </w:pPr>
      <w:r w:rsidRPr="00DA05F5">
        <w:rPr>
          <w:rFonts w:ascii="Book Antiqua" w:eastAsia="Book Antiqua" w:hAnsi="Book Antiqua" w:cs="Book Antiqua"/>
          <w:sz w:val="22"/>
          <w:szCs w:val="22"/>
        </w:rPr>
        <w:t>Sometimes we work very hard to do good things, yet the result becomes bad things. When we want to remove the weeds, we often eliminate the wheat together.</w:t>
      </w:r>
    </w:p>
    <w:p w14:paraId="00000052" w14:textId="77777777" w:rsidR="00247EC7" w:rsidRPr="00DA05F5" w:rsidRDefault="00247EC7" w:rsidP="00817E40">
      <w:pPr>
        <w:spacing w:after="0" w:line="240" w:lineRule="auto"/>
        <w:rPr>
          <w:rFonts w:ascii="Book Antiqua" w:eastAsia="Book Antiqua" w:hAnsi="Book Antiqua" w:cs="Book Antiqua"/>
          <w:sz w:val="22"/>
          <w:szCs w:val="22"/>
        </w:rPr>
      </w:pPr>
    </w:p>
    <w:p w14:paraId="00000054" w14:textId="77777777" w:rsidR="00247EC7" w:rsidRPr="00DA05F5" w:rsidRDefault="00000000" w:rsidP="00817E40">
      <w:pPr>
        <w:spacing w:after="0" w:line="240" w:lineRule="auto"/>
        <w:rPr>
          <w:rFonts w:ascii="Book Antiqua" w:eastAsia="Book Antiqua" w:hAnsi="Book Antiqua" w:cs="Book Antiqua"/>
          <w:sz w:val="22"/>
          <w:szCs w:val="22"/>
        </w:rPr>
      </w:pPr>
      <w:r w:rsidRPr="00DA05F5">
        <w:rPr>
          <w:rFonts w:ascii="Book Antiqua" w:eastAsia="Book Antiqua" w:hAnsi="Book Antiqua" w:cs="Book Antiqua"/>
          <w:sz w:val="22"/>
          <w:szCs w:val="22"/>
        </w:rPr>
        <w:t xml:space="preserve">Most of us have a dualistic way of seeing: if it’s not good it’s bad, if it’s not white it’s black, accustomed to criticizing right and wrong. But in a complex society and human relationships, in the real world, the gray areas are more than the black and white. Many things are </w:t>
      </w:r>
      <w:proofErr w:type="gramStart"/>
      <w:r w:rsidRPr="00DA05F5">
        <w:rPr>
          <w:rFonts w:ascii="Book Antiqua" w:eastAsia="Book Antiqua" w:hAnsi="Book Antiqua" w:cs="Book Antiqua"/>
          <w:sz w:val="22"/>
          <w:szCs w:val="22"/>
        </w:rPr>
        <w:t>mixed together</w:t>
      </w:r>
      <w:proofErr w:type="gramEnd"/>
      <w:r w:rsidRPr="00DA05F5">
        <w:rPr>
          <w:rFonts w:ascii="Book Antiqua" w:eastAsia="Book Antiqua" w:hAnsi="Book Antiqua" w:cs="Book Antiqua"/>
          <w:sz w:val="22"/>
          <w:szCs w:val="22"/>
        </w:rPr>
        <w:t>.</w:t>
      </w:r>
    </w:p>
    <w:p w14:paraId="00000055" w14:textId="77777777" w:rsidR="00247EC7" w:rsidRPr="00DA05F5" w:rsidRDefault="00247EC7" w:rsidP="00817E40">
      <w:pPr>
        <w:spacing w:after="0" w:line="240" w:lineRule="auto"/>
        <w:rPr>
          <w:rFonts w:ascii="Book Antiqua" w:eastAsia="Book Antiqua" w:hAnsi="Book Antiqua" w:cs="Book Antiqua"/>
          <w:sz w:val="22"/>
          <w:szCs w:val="22"/>
        </w:rPr>
      </w:pPr>
    </w:p>
    <w:p w14:paraId="00000057" w14:textId="77777777" w:rsidR="00247EC7" w:rsidRPr="00DA05F5" w:rsidRDefault="00000000" w:rsidP="00817E40">
      <w:pPr>
        <w:spacing w:after="0" w:line="240" w:lineRule="auto"/>
        <w:rPr>
          <w:rFonts w:ascii="Book Antiqua" w:eastAsia="Book Antiqua" w:hAnsi="Book Antiqua" w:cs="Book Antiqua"/>
          <w:sz w:val="22"/>
          <w:szCs w:val="22"/>
        </w:rPr>
      </w:pPr>
      <w:r w:rsidRPr="00DA05F5">
        <w:rPr>
          <w:rFonts w:ascii="Book Antiqua" w:eastAsia="Book Antiqua" w:hAnsi="Book Antiqua" w:cs="Book Antiqua"/>
          <w:sz w:val="22"/>
          <w:szCs w:val="22"/>
        </w:rPr>
        <w:lastRenderedPageBreak/>
        <w:t>One person sees a dandelion as a weed and rushes to pull it out. To another person, it is a yellow flower, a nutritious wild vegetable that can be made into tea.</w:t>
      </w:r>
    </w:p>
    <w:p w14:paraId="00000058" w14:textId="77777777" w:rsidR="00247EC7" w:rsidRPr="00DA05F5" w:rsidRDefault="00247EC7" w:rsidP="00817E40">
      <w:pPr>
        <w:spacing w:after="0" w:line="240" w:lineRule="auto"/>
        <w:rPr>
          <w:rFonts w:ascii="Book Antiqua" w:eastAsia="Book Antiqua" w:hAnsi="Book Antiqua" w:cs="Book Antiqua"/>
          <w:sz w:val="22"/>
          <w:szCs w:val="22"/>
        </w:rPr>
      </w:pPr>
    </w:p>
    <w:p w14:paraId="0000005A" w14:textId="77777777" w:rsidR="00247EC7" w:rsidRPr="00DA05F5" w:rsidRDefault="00000000" w:rsidP="00817E40">
      <w:pPr>
        <w:spacing w:after="0" w:line="240" w:lineRule="auto"/>
        <w:rPr>
          <w:rFonts w:ascii="Book Antiqua" w:eastAsia="Book Antiqua" w:hAnsi="Book Antiqua" w:cs="Book Antiqua"/>
          <w:sz w:val="22"/>
          <w:szCs w:val="22"/>
        </w:rPr>
      </w:pPr>
      <w:r w:rsidRPr="00DA05F5">
        <w:rPr>
          <w:rFonts w:ascii="Book Antiqua" w:eastAsia="Book Antiqua" w:hAnsi="Book Antiqua" w:cs="Book Antiqua"/>
          <w:sz w:val="22"/>
          <w:szCs w:val="22"/>
        </w:rPr>
        <w:t>I have heard oncologists say that cancers discovered too late are the hardest to treat. Why? Because the good cells and the bad cells are all tangled together. When chemotherapy is applied, more good cells are killed than bad ones.</w:t>
      </w:r>
    </w:p>
    <w:p w14:paraId="0000005B" w14:textId="77777777" w:rsidR="00247EC7" w:rsidRPr="00DA05F5" w:rsidRDefault="00247EC7" w:rsidP="00817E40">
      <w:pPr>
        <w:spacing w:after="0" w:line="240" w:lineRule="auto"/>
        <w:rPr>
          <w:rFonts w:ascii="Book Antiqua" w:eastAsia="Book Antiqua" w:hAnsi="Book Antiqua" w:cs="Book Antiqua"/>
          <w:sz w:val="22"/>
          <w:szCs w:val="22"/>
        </w:rPr>
      </w:pPr>
    </w:p>
    <w:p w14:paraId="0000005D" w14:textId="77777777" w:rsidR="00247EC7" w:rsidRPr="00DA05F5" w:rsidRDefault="00000000" w:rsidP="00817E40">
      <w:pPr>
        <w:spacing w:after="0" w:line="240" w:lineRule="auto"/>
        <w:rPr>
          <w:rFonts w:ascii="Book Antiqua" w:eastAsia="Book Antiqua" w:hAnsi="Book Antiqua" w:cs="Book Antiqua"/>
          <w:sz w:val="22"/>
          <w:szCs w:val="22"/>
        </w:rPr>
      </w:pPr>
      <w:r w:rsidRPr="00DA05F5">
        <w:rPr>
          <w:rFonts w:ascii="Book Antiqua" w:eastAsia="Book Antiqua" w:hAnsi="Book Antiqua" w:cs="Book Antiqua"/>
          <w:sz w:val="22"/>
          <w:szCs w:val="22"/>
          <w:u w:val="single"/>
        </w:rPr>
        <w:t>Example 1:</w:t>
      </w:r>
      <w:r w:rsidRPr="00DA05F5">
        <w:rPr>
          <w:rFonts w:ascii="Book Antiqua" w:eastAsia="Book Antiqua" w:hAnsi="Book Antiqua" w:cs="Book Antiqua"/>
          <w:sz w:val="22"/>
          <w:szCs w:val="22"/>
        </w:rPr>
        <w:t xml:space="preserve"> Online public shaming and fake information</w:t>
      </w:r>
    </w:p>
    <w:p w14:paraId="0000005E" w14:textId="77777777" w:rsidR="00247EC7" w:rsidRPr="00DA05F5" w:rsidRDefault="00000000" w:rsidP="00817E40">
      <w:pPr>
        <w:spacing w:after="0" w:line="240" w:lineRule="auto"/>
        <w:rPr>
          <w:rFonts w:ascii="Book Antiqua" w:eastAsia="Book Antiqua" w:hAnsi="Book Antiqua" w:cs="Book Antiqua"/>
          <w:sz w:val="22"/>
          <w:szCs w:val="22"/>
        </w:rPr>
      </w:pPr>
      <w:r w:rsidRPr="00DA05F5">
        <w:rPr>
          <w:rFonts w:ascii="Book Antiqua" w:eastAsia="Book Antiqua" w:hAnsi="Book Antiqua" w:cs="Book Antiqua"/>
          <w:sz w:val="22"/>
          <w:szCs w:val="22"/>
        </w:rPr>
        <w:t>After the 2024 U.S. election, there were many videos on social media. One video showed an election worker throwing away ballots. Millions of people shared it, and everyone commented, “Caught! Election fraud! This is the weed, lock him up!”</w:t>
      </w:r>
    </w:p>
    <w:p w14:paraId="0000005F" w14:textId="77777777" w:rsidR="00247EC7" w:rsidRPr="00DA05F5" w:rsidRDefault="00247EC7" w:rsidP="00817E40">
      <w:pPr>
        <w:spacing w:after="0" w:line="240" w:lineRule="auto"/>
        <w:rPr>
          <w:rFonts w:ascii="Book Antiqua" w:eastAsia="Book Antiqua" w:hAnsi="Book Antiqua" w:cs="Book Antiqua"/>
          <w:sz w:val="22"/>
          <w:szCs w:val="22"/>
        </w:rPr>
      </w:pPr>
    </w:p>
    <w:p w14:paraId="00000061" w14:textId="77777777" w:rsidR="00247EC7" w:rsidRPr="00DA05F5" w:rsidRDefault="00000000" w:rsidP="00817E40">
      <w:pPr>
        <w:spacing w:after="0" w:line="240" w:lineRule="auto"/>
        <w:rPr>
          <w:rFonts w:ascii="Book Antiqua" w:eastAsia="Book Antiqua" w:hAnsi="Book Antiqua" w:cs="Book Antiqua"/>
          <w:sz w:val="22"/>
          <w:szCs w:val="22"/>
        </w:rPr>
      </w:pPr>
      <w:r w:rsidRPr="00DA05F5">
        <w:rPr>
          <w:rFonts w:ascii="Book Antiqua" w:eastAsia="Book Antiqua" w:hAnsi="Book Antiqua" w:cs="Book Antiqua"/>
          <w:sz w:val="22"/>
          <w:szCs w:val="22"/>
        </w:rPr>
        <w:t>But three days later, the complete video came out. What the worker threw away were “already scanned, voided ballot envelopes,” and the procedure was entirely legal. He was doing things according to the rules. He was cyberbullied, his home address made public, his children bullied at school, and he finally resigned and moved.</w:t>
      </w:r>
    </w:p>
    <w:p w14:paraId="00000062" w14:textId="77777777" w:rsidR="00247EC7" w:rsidRPr="00DA05F5" w:rsidRDefault="00247EC7" w:rsidP="00817E40">
      <w:pPr>
        <w:spacing w:after="0" w:line="240" w:lineRule="auto"/>
        <w:rPr>
          <w:rFonts w:ascii="Book Antiqua" w:eastAsia="Book Antiqua" w:hAnsi="Book Antiqua" w:cs="Book Antiqua"/>
          <w:sz w:val="22"/>
          <w:szCs w:val="22"/>
        </w:rPr>
      </w:pPr>
    </w:p>
    <w:p w14:paraId="00000064" w14:textId="77777777" w:rsidR="00247EC7" w:rsidRPr="00DA05F5" w:rsidRDefault="00000000" w:rsidP="00817E40">
      <w:pPr>
        <w:spacing w:after="0" w:line="240" w:lineRule="auto"/>
        <w:rPr>
          <w:rFonts w:ascii="Book Antiqua" w:eastAsia="Book Antiqua" w:hAnsi="Book Antiqua" w:cs="Book Antiqua"/>
          <w:sz w:val="22"/>
          <w:szCs w:val="22"/>
        </w:rPr>
      </w:pPr>
      <w:r w:rsidRPr="00DA05F5">
        <w:rPr>
          <w:rFonts w:ascii="Book Antiqua" w:eastAsia="Book Antiqua" w:hAnsi="Book Antiqua" w:cs="Book Antiqua"/>
          <w:sz w:val="22"/>
          <w:szCs w:val="22"/>
        </w:rPr>
        <w:t xml:space="preserve">Were the motives of the people who shared the video bad? No. They wanted to protect democracy, wanted to pull out the “fraudulent weeds.” But what they pulled out was </w:t>
      </w:r>
      <w:proofErr w:type="gramStart"/>
      <w:r w:rsidRPr="00DA05F5">
        <w:rPr>
          <w:rFonts w:ascii="Book Antiqua" w:eastAsia="Book Antiqua" w:hAnsi="Book Antiqua" w:cs="Book Antiqua"/>
          <w:sz w:val="22"/>
          <w:szCs w:val="22"/>
        </w:rPr>
        <w:t>actually a</w:t>
      </w:r>
      <w:proofErr w:type="gramEnd"/>
      <w:r w:rsidRPr="00DA05F5">
        <w:rPr>
          <w:rFonts w:ascii="Book Antiqua" w:eastAsia="Book Antiqua" w:hAnsi="Book Antiqua" w:cs="Book Antiqua"/>
          <w:sz w:val="22"/>
          <w:szCs w:val="22"/>
        </w:rPr>
        <w:t xml:space="preserve"> wheat stalk that was faithfully doing its job. We were too fast, too certain that we had seen “a whole cluster of weeds,” and our actions harmed the entire field.</w:t>
      </w:r>
    </w:p>
    <w:p w14:paraId="00000065" w14:textId="77777777" w:rsidR="00247EC7" w:rsidRPr="00DA05F5" w:rsidRDefault="00247EC7" w:rsidP="00817E40">
      <w:pPr>
        <w:spacing w:after="0" w:line="240" w:lineRule="auto"/>
        <w:rPr>
          <w:rFonts w:ascii="Book Antiqua" w:eastAsia="Book Antiqua" w:hAnsi="Book Antiqua" w:cs="Book Antiqua"/>
          <w:sz w:val="22"/>
          <w:szCs w:val="22"/>
        </w:rPr>
      </w:pPr>
    </w:p>
    <w:p w14:paraId="00000067" w14:textId="77777777" w:rsidR="00247EC7" w:rsidRPr="00DA05F5" w:rsidRDefault="00000000" w:rsidP="00817E40">
      <w:pPr>
        <w:spacing w:after="0" w:line="240" w:lineRule="auto"/>
        <w:rPr>
          <w:rFonts w:ascii="Book Antiqua" w:eastAsia="Book Antiqua" w:hAnsi="Book Antiqua" w:cs="Book Antiqua"/>
          <w:sz w:val="22"/>
          <w:szCs w:val="22"/>
        </w:rPr>
      </w:pPr>
      <w:r w:rsidRPr="00DA05F5">
        <w:rPr>
          <w:rFonts w:ascii="Book Antiqua" w:eastAsia="Book Antiqua" w:hAnsi="Book Antiqua" w:cs="Book Antiqua"/>
          <w:sz w:val="22"/>
          <w:szCs w:val="22"/>
        </w:rPr>
        <w:t xml:space="preserve">In life, many problems truly have no simple solutions. People’s intentions may be </w:t>
      </w:r>
      <w:proofErr w:type="gramStart"/>
      <w:r w:rsidRPr="00DA05F5">
        <w:rPr>
          <w:rFonts w:ascii="Book Antiqua" w:eastAsia="Book Antiqua" w:hAnsi="Book Antiqua" w:cs="Book Antiqua"/>
          <w:sz w:val="22"/>
          <w:szCs w:val="22"/>
        </w:rPr>
        <w:t>good, but</w:t>
      </w:r>
      <w:proofErr w:type="gramEnd"/>
      <w:r w:rsidRPr="00DA05F5">
        <w:rPr>
          <w:rFonts w:ascii="Book Antiqua" w:eastAsia="Book Antiqua" w:hAnsi="Book Antiqua" w:cs="Book Antiqua"/>
          <w:sz w:val="22"/>
          <w:szCs w:val="22"/>
        </w:rPr>
        <w:t xml:space="preserve"> not necessarily correct.</w:t>
      </w:r>
    </w:p>
    <w:p w14:paraId="00000068" w14:textId="77777777" w:rsidR="00247EC7" w:rsidRPr="00DA05F5" w:rsidRDefault="00247EC7" w:rsidP="00817E40">
      <w:pPr>
        <w:spacing w:after="0" w:line="240" w:lineRule="auto"/>
        <w:rPr>
          <w:rFonts w:ascii="Book Antiqua" w:eastAsia="Book Antiqua" w:hAnsi="Book Antiqua" w:cs="Book Antiqua"/>
          <w:sz w:val="22"/>
          <w:szCs w:val="22"/>
        </w:rPr>
      </w:pPr>
    </w:p>
    <w:p w14:paraId="0000006A" w14:textId="77777777" w:rsidR="00247EC7" w:rsidRPr="00DA05F5" w:rsidRDefault="00000000" w:rsidP="00817E40">
      <w:pPr>
        <w:spacing w:after="0" w:line="240" w:lineRule="auto"/>
        <w:rPr>
          <w:rFonts w:ascii="Book Antiqua" w:eastAsia="Book Antiqua" w:hAnsi="Book Antiqua" w:cs="Book Antiqua"/>
          <w:sz w:val="22"/>
          <w:szCs w:val="22"/>
        </w:rPr>
      </w:pPr>
      <w:r w:rsidRPr="00DA05F5">
        <w:rPr>
          <w:rFonts w:ascii="Book Antiqua" w:eastAsia="Book Antiqua" w:hAnsi="Book Antiqua" w:cs="Book Antiqua"/>
          <w:sz w:val="22"/>
          <w:szCs w:val="22"/>
          <w:u w:val="single"/>
        </w:rPr>
        <w:t>Example 2:</w:t>
      </w:r>
      <w:r w:rsidRPr="00DA05F5">
        <w:rPr>
          <w:rFonts w:ascii="Book Antiqua" w:eastAsia="Book Antiqua" w:hAnsi="Book Antiqua" w:cs="Book Antiqua"/>
          <w:sz w:val="22"/>
          <w:szCs w:val="22"/>
        </w:rPr>
        <w:t xml:space="preserve"> The Fog of War</w:t>
      </w:r>
    </w:p>
    <w:p w14:paraId="0000006B" w14:textId="77777777" w:rsidR="00247EC7" w:rsidRPr="00DA05F5" w:rsidRDefault="00000000" w:rsidP="00817E40">
      <w:pPr>
        <w:spacing w:after="0" w:line="240" w:lineRule="auto"/>
        <w:rPr>
          <w:rFonts w:ascii="Book Antiqua" w:eastAsia="Book Antiqua" w:hAnsi="Book Antiqua" w:cs="Book Antiqua"/>
          <w:sz w:val="22"/>
          <w:szCs w:val="22"/>
        </w:rPr>
      </w:pPr>
      <w:r w:rsidRPr="00DA05F5">
        <w:rPr>
          <w:rFonts w:ascii="Book Antiqua" w:eastAsia="Book Antiqua" w:hAnsi="Book Antiqua" w:cs="Book Antiqua"/>
          <w:sz w:val="22"/>
          <w:szCs w:val="22"/>
        </w:rPr>
        <w:t>Director Errol Morris made a documentary called “The Fog of War.” The main character is Robert McNamara, who served as U.S. Secretary of Defense for seven years during the Vietnam War. He was called a genius of World War II, a data genius.</w:t>
      </w:r>
    </w:p>
    <w:p w14:paraId="0000006C" w14:textId="77777777" w:rsidR="00247EC7" w:rsidRPr="00DA05F5" w:rsidRDefault="00247EC7" w:rsidP="00817E40">
      <w:pPr>
        <w:spacing w:after="0" w:line="240" w:lineRule="auto"/>
        <w:rPr>
          <w:rFonts w:ascii="Book Antiqua" w:eastAsia="Book Antiqua" w:hAnsi="Book Antiqua" w:cs="Book Antiqua"/>
          <w:sz w:val="22"/>
          <w:szCs w:val="22"/>
        </w:rPr>
      </w:pPr>
    </w:p>
    <w:p w14:paraId="00000071" w14:textId="32CDCD5B" w:rsidR="00247EC7" w:rsidRPr="00DA05F5" w:rsidRDefault="00000000" w:rsidP="00817E40">
      <w:pPr>
        <w:spacing w:after="0" w:line="240" w:lineRule="auto"/>
        <w:rPr>
          <w:rFonts w:ascii="Book Antiqua" w:eastAsia="Book Antiqua" w:hAnsi="Book Antiqua" w:cs="Book Antiqua"/>
          <w:sz w:val="22"/>
          <w:szCs w:val="22"/>
        </w:rPr>
      </w:pPr>
      <w:r w:rsidRPr="00DA05F5">
        <w:rPr>
          <w:rFonts w:ascii="Book Antiqua" w:eastAsia="Book Antiqua" w:hAnsi="Book Antiqua" w:cs="Book Antiqua"/>
          <w:sz w:val="22"/>
          <w:szCs w:val="22"/>
        </w:rPr>
        <w:t xml:space="preserve">Looking back at his own life, when commanding battlefields, he said: “We worked extremely hard, wholeheartedly wanting to do good. But what we did was more bad than good, almost entirely bad. We couldn’t distinguish good from </w:t>
      </w:r>
      <w:proofErr w:type="spellStart"/>
      <w:r w:rsidRPr="00DA05F5">
        <w:rPr>
          <w:rFonts w:ascii="Book Antiqua" w:eastAsia="Book Antiqua" w:hAnsi="Book Antiqua" w:cs="Book Antiqua"/>
          <w:sz w:val="22"/>
          <w:szCs w:val="22"/>
        </w:rPr>
        <w:t>bad</w:t>
      </w:r>
      <w:proofErr w:type="gramStart"/>
      <w:r w:rsidRPr="00DA05F5">
        <w:rPr>
          <w:rFonts w:ascii="Book Antiqua" w:eastAsia="Book Antiqua" w:hAnsi="Book Antiqua" w:cs="Book Antiqua"/>
          <w:sz w:val="22"/>
          <w:szCs w:val="22"/>
        </w:rPr>
        <w:t>.”Does</w:t>
      </w:r>
      <w:proofErr w:type="spellEnd"/>
      <w:proofErr w:type="gramEnd"/>
      <w:r w:rsidRPr="00DA05F5">
        <w:rPr>
          <w:rFonts w:ascii="Book Antiqua" w:eastAsia="Book Antiqua" w:hAnsi="Book Antiqua" w:cs="Book Antiqua"/>
          <w:sz w:val="22"/>
          <w:szCs w:val="22"/>
        </w:rPr>
        <w:t xml:space="preserve"> this sound </w:t>
      </w:r>
      <w:proofErr w:type="gramStart"/>
      <w:r w:rsidRPr="00DA05F5">
        <w:rPr>
          <w:rFonts w:ascii="Book Antiqua" w:eastAsia="Book Antiqua" w:hAnsi="Book Antiqua" w:cs="Book Antiqua"/>
          <w:sz w:val="22"/>
          <w:szCs w:val="22"/>
        </w:rPr>
        <w:t>similar to</w:t>
      </w:r>
      <w:proofErr w:type="gramEnd"/>
      <w:r w:rsidRPr="00DA05F5">
        <w:rPr>
          <w:rFonts w:ascii="Book Antiqua" w:eastAsia="Book Antiqua" w:hAnsi="Book Antiqua" w:cs="Book Antiqua"/>
          <w:sz w:val="22"/>
          <w:szCs w:val="22"/>
        </w:rPr>
        <w:t xml:space="preserve"> the parable of the wheat and weeds?</w:t>
      </w:r>
    </w:p>
    <w:p w14:paraId="00000072" w14:textId="77777777" w:rsidR="00247EC7" w:rsidRPr="00DA05F5" w:rsidRDefault="00247EC7" w:rsidP="00817E40">
      <w:pPr>
        <w:spacing w:after="0" w:line="240" w:lineRule="auto"/>
        <w:rPr>
          <w:rFonts w:ascii="Book Antiqua" w:eastAsia="Book Antiqua" w:hAnsi="Book Antiqua" w:cs="Book Antiqua"/>
          <w:sz w:val="22"/>
          <w:szCs w:val="22"/>
        </w:rPr>
      </w:pPr>
    </w:p>
    <w:p w14:paraId="00000074" w14:textId="77777777" w:rsidR="00247EC7" w:rsidRPr="00DA05F5" w:rsidRDefault="00000000" w:rsidP="00817E40">
      <w:pPr>
        <w:spacing w:after="0" w:line="240" w:lineRule="auto"/>
        <w:rPr>
          <w:rFonts w:ascii="Book Antiqua" w:eastAsia="Book Antiqua" w:hAnsi="Book Antiqua" w:cs="Book Antiqua"/>
          <w:sz w:val="22"/>
          <w:szCs w:val="22"/>
        </w:rPr>
      </w:pPr>
      <w:r w:rsidRPr="00DA05F5">
        <w:rPr>
          <w:rFonts w:ascii="Book Antiqua" w:eastAsia="Book Antiqua" w:hAnsi="Book Antiqua" w:cs="Book Antiqua"/>
          <w:sz w:val="22"/>
          <w:szCs w:val="22"/>
        </w:rPr>
        <w:t xml:space="preserve">When the machinery of a nation, when the smartest people, all admit they are in the ‘fog’ and cannot see clearly, what basis do we have to think we can see </w:t>
      </w:r>
      <w:proofErr w:type="gramStart"/>
      <w:r w:rsidRPr="00DA05F5">
        <w:rPr>
          <w:rFonts w:ascii="Book Antiqua" w:eastAsia="Book Antiqua" w:hAnsi="Book Antiqua" w:cs="Book Antiqua"/>
          <w:sz w:val="22"/>
          <w:szCs w:val="22"/>
        </w:rPr>
        <w:t>at a glance</w:t>
      </w:r>
      <w:proofErr w:type="gramEnd"/>
      <w:r w:rsidRPr="00DA05F5">
        <w:rPr>
          <w:rFonts w:ascii="Book Antiqua" w:eastAsia="Book Antiqua" w:hAnsi="Book Antiqua" w:cs="Book Antiqua"/>
          <w:sz w:val="22"/>
          <w:szCs w:val="22"/>
        </w:rPr>
        <w:t xml:space="preserve"> who is wheat and who is weeds?</w:t>
      </w:r>
    </w:p>
    <w:p w14:paraId="00000075" w14:textId="77777777" w:rsidR="00247EC7" w:rsidRPr="00DA05F5" w:rsidRDefault="00247EC7" w:rsidP="00817E40">
      <w:pPr>
        <w:spacing w:after="0" w:line="240" w:lineRule="auto"/>
        <w:rPr>
          <w:rFonts w:ascii="Book Antiqua" w:eastAsia="Book Antiqua" w:hAnsi="Book Antiqua" w:cs="Book Antiqua"/>
          <w:sz w:val="22"/>
          <w:szCs w:val="22"/>
        </w:rPr>
      </w:pPr>
    </w:p>
    <w:p w14:paraId="00000077" w14:textId="77777777" w:rsidR="00247EC7" w:rsidRPr="00DA05F5" w:rsidRDefault="00000000" w:rsidP="00817E40">
      <w:pPr>
        <w:spacing w:after="0" w:line="240" w:lineRule="auto"/>
        <w:rPr>
          <w:rFonts w:ascii="Book Antiqua" w:eastAsia="Book Antiqua" w:hAnsi="Book Antiqua" w:cs="Book Antiqua"/>
          <w:sz w:val="22"/>
          <w:szCs w:val="22"/>
        </w:rPr>
      </w:pPr>
      <w:r w:rsidRPr="00DA05F5">
        <w:rPr>
          <w:rFonts w:ascii="Book Antiqua" w:eastAsia="Book Antiqua" w:hAnsi="Book Antiqua" w:cs="Book Antiqua"/>
          <w:sz w:val="22"/>
          <w:szCs w:val="22"/>
        </w:rPr>
        <w:t>So, if we cannot solve a problem, if we fear harming the wheat, Jesus says: then do not pull the weeds out by the roots.</w:t>
      </w:r>
    </w:p>
    <w:p w14:paraId="00000078" w14:textId="77777777" w:rsidR="00247EC7" w:rsidRPr="00DA05F5" w:rsidRDefault="00247EC7" w:rsidP="00817E40">
      <w:pPr>
        <w:spacing w:after="0" w:line="240" w:lineRule="auto"/>
        <w:rPr>
          <w:rFonts w:ascii="Book Antiqua" w:eastAsia="Book Antiqua" w:hAnsi="Book Antiqua" w:cs="Book Antiqua"/>
          <w:sz w:val="22"/>
          <w:szCs w:val="22"/>
        </w:rPr>
      </w:pPr>
    </w:p>
    <w:p w14:paraId="0000007B" w14:textId="77777777" w:rsidR="00247EC7" w:rsidRPr="00DA05F5" w:rsidRDefault="00000000" w:rsidP="00817E40">
      <w:pPr>
        <w:spacing w:after="0" w:line="240" w:lineRule="auto"/>
        <w:rPr>
          <w:rFonts w:ascii="Book Antiqua" w:eastAsia="Book Antiqua" w:hAnsi="Book Antiqua" w:cs="Book Antiqua"/>
          <w:b/>
          <w:bCs/>
          <w:sz w:val="22"/>
          <w:szCs w:val="22"/>
        </w:rPr>
      </w:pPr>
      <w:r w:rsidRPr="00DA05F5">
        <w:rPr>
          <w:rFonts w:ascii="Book Antiqua" w:eastAsia="Book Antiqua" w:hAnsi="Book Antiqua" w:cs="Book Antiqua"/>
          <w:b/>
          <w:bCs/>
          <w:sz w:val="22"/>
          <w:szCs w:val="22"/>
        </w:rPr>
        <w:t>4. Then what should we do? Live as usual, grow well</w:t>
      </w:r>
    </w:p>
    <w:p w14:paraId="2A531CA6" w14:textId="77777777" w:rsidR="00DA05F5" w:rsidRPr="00DA05F5" w:rsidRDefault="00DA05F5" w:rsidP="00817E40">
      <w:pPr>
        <w:spacing w:after="0" w:line="240" w:lineRule="auto"/>
        <w:rPr>
          <w:rFonts w:ascii="Book Antiqua" w:eastAsia="Book Antiqua" w:hAnsi="Book Antiqua" w:cs="Book Antiqua"/>
          <w:sz w:val="22"/>
          <w:szCs w:val="22"/>
        </w:rPr>
      </w:pPr>
    </w:p>
    <w:p w14:paraId="0000007C" w14:textId="1C4BFDC5" w:rsidR="00247EC7" w:rsidRPr="00DA05F5" w:rsidRDefault="00000000" w:rsidP="00817E40">
      <w:pPr>
        <w:spacing w:after="0" w:line="240" w:lineRule="auto"/>
        <w:rPr>
          <w:rFonts w:ascii="Book Antiqua" w:eastAsia="Book Antiqua" w:hAnsi="Book Antiqua" w:cs="Book Antiqua"/>
          <w:sz w:val="22"/>
          <w:szCs w:val="22"/>
        </w:rPr>
      </w:pPr>
      <w:r w:rsidRPr="00DA05F5">
        <w:rPr>
          <w:rFonts w:ascii="Book Antiqua" w:eastAsia="Book Antiqua" w:hAnsi="Book Antiqua" w:cs="Book Antiqua"/>
          <w:sz w:val="22"/>
          <w:szCs w:val="22"/>
        </w:rPr>
        <w:t>What does today’s gospel teach us? It teaches us to “live as usual.” Just like in the field, our lives are surrounded by light and darkness. For the sake of good, we must be careful and alert. But our lives must continue.</w:t>
      </w:r>
    </w:p>
    <w:p w14:paraId="0000007D" w14:textId="77777777" w:rsidR="00247EC7" w:rsidRPr="00DA05F5" w:rsidRDefault="00247EC7" w:rsidP="00817E40">
      <w:pPr>
        <w:spacing w:after="0" w:line="240" w:lineRule="auto"/>
        <w:rPr>
          <w:rFonts w:ascii="Book Antiqua" w:eastAsia="Book Antiqua" w:hAnsi="Book Antiqua" w:cs="Book Antiqua"/>
          <w:sz w:val="22"/>
          <w:szCs w:val="22"/>
        </w:rPr>
      </w:pPr>
    </w:p>
    <w:p w14:paraId="0000007F" w14:textId="77777777" w:rsidR="00247EC7" w:rsidRPr="00DA05F5" w:rsidRDefault="00000000" w:rsidP="00817E40">
      <w:pPr>
        <w:spacing w:after="0" w:line="240" w:lineRule="auto"/>
        <w:rPr>
          <w:rFonts w:ascii="Book Antiqua" w:eastAsia="Book Antiqua" w:hAnsi="Book Antiqua" w:cs="Book Antiqua"/>
          <w:sz w:val="22"/>
          <w:szCs w:val="22"/>
        </w:rPr>
      </w:pPr>
      <w:r w:rsidRPr="00DA05F5">
        <w:rPr>
          <w:rFonts w:ascii="Book Antiqua" w:eastAsia="Book Antiqua" w:hAnsi="Book Antiqua" w:cs="Book Antiqua"/>
          <w:sz w:val="22"/>
          <w:szCs w:val="22"/>
        </w:rPr>
        <w:lastRenderedPageBreak/>
        <w:t>Living as usual means praying, means striving to become wheat. But at the same time, do not forget that in life it is hard to see what is weed and what is wheat. In the church, in the community, and in the depths of our own hearts, it is the same. In the kingdom of God, likewise.</w:t>
      </w:r>
    </w:p>
    <w:p w14:paraId="00000080" w14:textId="77777777" w:rsidR="00247EC7" w:rsidRPr="00DA05F5" w:rsidRDefault="00247EC7" w:rsidP="00817E40">
      <w:pPr>
        <w:spacing w:after="0" w:line="240" w:lineRule="auto"/>
        <w:rPr>
          <w:rFonts w:ascii="Book Antiqua" w:eastAsia="Book Antiqua" w:hAnsi="Book Antiqua" w:cs="Book Antiqua"/>
          <w:sz w:val="22"/>
          <w:szCs w:val="22"/>
        </w:rPr>
      </w:pPr>
    </w:p>
    <w:p w14:paraId="00000085" w14:textId="517EDAFB" w:rsidR="00247EC7" w:rsidRPr="00DA05F5" w:rsidRDefault="00000000" w:rsidP="00817E40">
      <w:pPr>
        <w:spacing w:after="0" w:line="240" w:lineRule="auto"/>
        <w:rPr>
          <w:rFonts w:ascii="Book Antiqua" w:eastAsia="Book Antiqua" w:hAnsi="Book Antiqua" w:cs="Book Antiqua"/>
          <w:sz w:val="22"/>
          <w:szCs w:val="22"/>
        </w:rPr>
      </w:pPr>
      <w:r w:rsidRPr="00DA05F5">
        <w:rPr>
          <w:rFonts w:ascii="Book Antiqua" w:eastAsia="Book Antiqua" w:hAnsi="Book Antiqua" w:cs="Book Antiqua"/>
          <w:sz w:val="22"/>
          <w:szCs w:val="22"/>
        </w:rPr>
        <w:t xml:space="preserve">The focus of this parable is God’s grace and judgment. Not centered on me personally, not how good I am, or how accurate my judgment </w:t>
      </w:r>
      <w:proofErr w:type="spellStart"/>
      <w:proofErr w:type="gramStart"/>
      <w:r w:rsidRPr="00DA05F5">
        <w:rPr>
          <w:rFonts w:ascii="Book Antiqua" w:eastAsia="Book Antiqua" w:hAnsi="Book Antiqua" w:cs="Book Antiqua"/>
          <w:sz w:val="22"/>
          <w:szCs w:val="22"/>
        </w:rPr>
        <w:t>is.The</w:t>
      </w:r>
      <w:proofErr w:type="spellEnd"/>
      <w:proofErr w:type="gramEnd"/>
      <w:r w:rsidRPr="00DA05F5">
        <w:rPr>
          <w:rFonts w:ascii="Book Antiqua" w:eastAsia="Book Antiqua" w:hAnsi="Book Antiqua" w:cs="Book Antiqua"/>
          <w:sz w:val="22"/>
          <w:szCs w:val="22"/>
        </w:rPr>
        <w:t xml:space="preserve"> work we do—whether it is weeds or wheat—often both are </w:t>
      </w:r>
      <w:proofErr w:type="gramStart"/>
      <w:r w:rsidRPr="00DA05F5">
        <w:rPr>
          <w:rFonts w:ascii="Book Antiqua" w:eastAsia="Book Antiqua" w:hAnsi="Book Antiqua" w:cs="Book Antiqua"/>
          <w:sz w:val="22"/>
          <w:szCs w:val="22"/>
        </w:rPr>
        <w:t>mixed together</w:t>
      </w:r>
      <w:proofErr w:type="gramEnd"/>
      <w:r w:rsidRPr="00DA05F5">
        <w:rPr>
          <w:rFonts w:ascii="Book Antiqua" w:eastAsia="Book Antiqua" w:hAnsi="Book Antiqua" w:cs="Book Antiqua"/>
          <w:sz w:val="22"/>
          <w:szCs w:val="22"/>
        </w:rPr>
        <w:t xml:space="preserve"> in the same field.</w:t>
      </w:r>
    </w:p>
    <w:p w14:paraId="00000086" w14:textId="77777777" w:rsidR="00247EC7" w:rsidRPr="00DA05F5" w:rsidRDefault="00247EC7" w:rsidP="00817E40">
      <w:pPr>
        <w:spacing w:after="0" w:line="240" w:lineRule="auto"/>
        <w:rPr>
          <w:rFonts w:ascii="Book Antiqua" w:eastAsia="Book Antiqua" w:hAnsi="Book Antiqua" w:cs="Book Antiqua"/>
          <w:sz w:val="22"/>
          <w:szCs w:val="22"/>
        </w:rPr>
      </w:pPr>
    </w:p>
    <w:p w14:paraId="00000088" w14:textId="77777777" w:rsidR="00247EC7" w:rsidRPr="00DA05F5" w:rsidRDefault="00000000" w:rsidP="00817E40">
      <w:pPr>
        <w:spacing w:after="0" w:line="240" w:lineRule="auto"/>
        <w:rPr>
          <w:rFonts w:ascii="Book Antiqua" w:eastAsia="Book Antiqua" w:hAnsi="Book Antiqua" w:cs="Book Antiqua"/>
          <w:sz w:val="22"/>
          <w:szCs w:val="22"/>
        </w:rPr>
      </w:pPr>
      <w:r w:rsidRPr="00DA05F5">
        <w:rPr>
          <w:rFonts w:ascii="Book Antiqua" w:eastAsia="Book Antiqua" w:hAnsi="Book Antiqua" w:cs="Book Antiqua"/>
          <w:sz w:val="22"/>
          <w:szCs w:val="22"/>
        </w:rPr>
        <w:t>Whether we are weeds or wheat, or both, the only thing we can do is stay in the field. Hopefully through grace, our wheat will be more than our weeds. After all, we are all seeds in that field the Lord spoke of.</w:t>
      </w:r>
    </w:p>
    <w:p w14:paraId="00000089" w14:textId="77777777" w:rsidR="00247EC7" w:rsidRPr="00DA05F5" w:rsidRDefault="00247EC7" w:rsidP="00817E40">
      <w:pPr>
        <w:spacing w:after="0" w:line="240" w:lineRule="auto"/>
        <w:rPr>
          <w:rFonts w:ascii="Book Antiqua" w:eastAsia="Book Antiqua" w:hAnsi="Book Antiqua" w:cs="Book Antiqua"/>
          <w:sz w:val="22"/>
          <w:szCs w:val="22"/>
        </w:rPr>
      </w:pPr>
    </w:p>
    <w:p w14:paraId="0000008B" w14:textId="77777777" w:rsidR="00247EC7" w:rsidRPr="00DA05F5" w:rsidRDefault="00000000" w:rsidP="00817E40">
      <w:pPr>
        <w:spacing w:after="0" w:line="240" w:lineRule="auto"/>
        <w:rPr>
          <w:rFonts w:ascii="Book Antiqua" w:eastAsia="Book Antiqua" w:hAnsi="Book Antiqua" w:cs="Book Antiqua"/>
          <w:sz w:val="22"/>
          <w:szCs w:val="22"/>
        </w:rPr>
      </w:pPr>
      <w:r w:rsidRPr="00DA05F5">
        <w:rPr>
          <w:rFonts w:ascii="Book Antiqua" w:eastAsia="Book Antiqua" w:hAnsi="Book Antiqua" w:cs="Book Antiqua"/>
          <w:sz w:val="22"/>
          <w:szCs w:val="22"/>
        </w:rPr>
        <w:t>Sometimes our spirituality is healthy, our service strong; we feel more like wheat. But we also often are weak, judgmental, proud, often like weeds.</w:t>
      </w:r>
    </w:p>
    <w:p w14:paraId="0000008C" w14:textId="77777777" w:rsidR="00247EC7" w:rsidRPr="00DA05F5" w:rsidRDefault="00247EC7" w:rsidP="00817E40">
      <w:pPr>
        <w:spacing w:after="0" w:line="240" w:lineRule="auto"/>
        <w:rPr>
          <w:rFonts w:ascii="Book Antiqua" w:eastAsia="Book Antiqua" w:hAnsi="Book Antiqua" w:cs="Book Antiqua"/>
          <w:sz w:val="22"/>
          <w:szCs w:val="22"/>
        </w:rPr>
      </w:pPr>
    </w:p>
    <w:p w14:paraId="0000008F" w14:textId="77777777" w:rsidR="00247EC7" w:rsidRPr="00DA05F5" w:rsidRDefault="00000000" w:rsidP="00817E40">
      <w:pPr>
        <w:spacing w:after="0" w:line="240" w:lineRule="auto"/>
        <w:rPr>
          <w:rFonts w:ascii="Book Antiqua" w:eastAsia="Book Antiqua" w:hAnsi="Book Antiqua" w:cs="Book Antiqua"/>
          <w:sz w:val="22"/>
          <w:szCs w:val="22"/>
        </w:rPr>
      </w:pPr>
      <w:r w:rsidRPr="00DA05F5">
        <w:rPr>
          <w:rFonts w:ascii="Book Antiqua" w:eastAsia="Book Antiqua" w:hAnsi="Book Antiqua" w:cs="Book Antiqua"/>
          <w:sz w:val="22"/>
          <w:szCs w:val="22"/>
        </w:rPr>
        <w:t>Conclusion: Let’s “make a deal,” wait for the harvest together</w:t>
      </w:r>
    </w:p>
    <w:p w14:paraId="00000090" w14:textId="77777777" w:rsidR="00247EC7" w:rsidRPr="00DA05F5" w:rsidRDefault="00000000" w:rsidP="00817E40">
      <w:pPr>
        <w:spacing w:after="0" w:line="240" w:lineRule="auto"/>
        <w:rPr>
          <w:rFonts w:ascii="Book Antiqua" w:eastAsia="Book Antiqua" w:hAnsi="Book Antiqua" w:cs="Book Antiqua"/>
          <w:sz w:val="22"/>
          <w:szCs w:val="22"/>
        </w:rPr>
      </w:pPr>
      <w:proofErr w:type="gramStart"/>
      <w:r w:rsidRPr="00DA05F5">
        <w:rPr>
          <w:rFonts w:ascii="Book Antiqua" w:eastAsia="Book Antiqua" w:hAnsi="Book Antiqua" w:cs="Book Antiqua"/>
          <w:sz w:val="22"/>
          <w:szCs w:val="22"/>
        </w:rPr>
        <w:t>So</w:t>
      </w:r>
      <w:proofErr w:type="gramEnd"/>
      <w:r w:rsidRPr="00DA05F5">
        <w:rPr>
          <w:rFonts w:ascii="Book Antiqua" w:eastAsia="Book Antiqua" w:hAnsi="Book Antiqua" w:cs="Book Antiqua"/>
          <w:sz w:val="22"/>
          <w:szCs w:val="22"/>
        </w:rPr>
        <w:t xml:space="preserve"> I want to make an agreement with everyone: if you don’t pull me out, I also will not pull you out. We will stay in the field together, sunbathe together, get rained on together, grow together.</w:t>
      </w:r>
    </w:p>
    <w:p w14:paraId="00000091" w14:textId="77777777" w:rsidR="00247EC7" w:rsidRPr="00DA05F5" w:rsidRDefault="00247EC7" w:rsidP="00817E40">
      <w:pPr>
        <w:spacing w:after="0" w:line="240" w:lineRule="auto"/>
        <w:rPr>
          <w:rFonts w:ascii="Book Antiqua" w:eastAsia="Book Antiqua" w:hAnsi="Book Antiqua" w:cs="Book Antiqua"/>
          <w:sz w:val="22"/>
          <w:szCs w:val="22"/>
        </w:rPr>
      </w:pPr>
    </w:p>
    <w:p w14:paraId="00000093" w14:textId="77777777" w:rsidR="00247EC7" w:rsidRPr="00DA05F5" w:rsidRDefault="00000000" w:rsidP="00817E40">
      <w:pPr>
        <w:spacing w:after="0" w:line="240" w:lineRule="auto"/>
        <w:rPr>
          <w:rFonts w:ascii="Book Antiqua" w:eastAsia="Book Antiqua" w:hAnsi="Book Antiqua" w:cs="Book Antiqua"/>
          <w:sz w:val="22"/>
          <w:szCs w:val="22"/>
        </w:rPr>
      </w:pPr>
      <w:r w:rsidRPr="00DA05F5">
        <w:rPr>
          <w:rFonts w:ascii="Book Antiqua" w:eastAsia="Book Antiqua" w:hAnsi="Book Antiqua" w:cs="Book Antiqua"/>
          <w:sz w:val="22"/>
          <w:szCs w:val="22"/>
        </w:rPr>
        <w:t>We wait together until the final harvest. We believe God, that true Master—He will separate wheat and weeds properly. His judgment is most accurate, His justice most righteous, and He has enough grace.</w:t>
      </w:r>
    </w:p>
    <w:p w14:paraId="00000094" w14:textId="77777777" w:rsidR="00247EC7" w:rsidRPr="00DA05F5" w:rsidRDefault="00247EC7" w:rsidP="00817E40">
      <w:pPr>
        <w:spacing w:after="0" w:line="240" w:lineRule="auto"/>
        <w:rPr>
          <w:rFonts w:ascii="Book Antiqua" w:eastAsia="Book Antiqua" w:hAnsi="Book Antiqua" w:cs="Book Antiqua"/>
          <w:sz w:val="22"/>
          <w:szCs w:val="22"/>
        </w:rPr>
      </w:pPr>
    </w:p>
    <w:p w14:paraId="00000099" w14:textId="41FFEF37" w:rsidR="00247EC7" w:rsidRPr="00DA05F5" w:rsidRDefault="00000000" w:rsidP="00817E40">
      <w:pPr>
        <w:spacing w:after="0" w:line="240" w:lineRule="auto"/>
        <w:rPr>
          <w:rFonts w:ascii="Book Antiqua" w:eastAsia="Book Antiqua" w:hAnsi="Book Antiqua" w:cs="Book Antiqua"/>
          <w:sz w:val="22"/>
          <w:szCs w:val="22"/>
        </w:rPr>
      </w:pPr>
      <w:r w:rsidRPr="00DA05F5">
        <w:rPr>
          <w:rFonts w:ascii="Book Antiqua" w:eastAsia="Book Antiqua" w:hAnsi="Book Antiqua" w:cs="Book Antiqua"/>
          <w:sz w:val="22"/>
          <w:szCs w:val="22"/>
        </w:rPr>
        <w:t>While waiting, what else can we do?</w:t>
      </w:r>
      <w:r w:rsidR="00DA05F5" w:rsidRPr="00DA05F5">
        <w:rPr>
          <w:rFonts w:ascii="Book Antiqua" w:eastAsia="Book Antiqua" w:hAnsi="Book Antiqua" w:cs="Book Antiqua"/>
          <w:sz w:val="22"/>
          <w:szCs w:val="22"/>
        </w:rPr>
        <w:t xml:space="preserve"> </w:t>
      </w:r>
      <w:r w:rsidRPr="00DA05F5">
        <w:rPr>
          <w:rFonts w:ascii="Book Antiqua" w:eastAsia="Book Antiqua" w:hAnsi="Book Antiqua" w:cs="Book Antiqua"/>
          <w:sz w:val="22"/>
          <w:szCs w:val="22"/>
        </w:rPr>
        <w:t xml:space="preserve">Wheat must be ground into flour to make bread; weeds also look similar. We naturally look similar. What allows us to coexist is not pulling each other </w:t>
      </w:r>
      <w:proofErr w:type="gramStart"/>
      <w:r w:rsidRPr="00DA05F5">
        <w:rPr>
          <w:rFonts w:ascii="Book Antiqua" w:eastAsia="Book Antiqua" w:hAnsi="Book Antiqua" w:cs="Book Antiqua"/>
          <w:sz w:val="22"/>
          <w:szCs w:val="22"/>
        </w:rPr>
        <w:t>out, but</w:t>
      </w:r>
      <w:proofErr w:type="gramEnd"/>
      <w:r w:rsidRPr="00DA05F5">
        <w:rPr>
          <w:rFonts w:ascii="Book Antiqua" w:eastAsia="Book Antiqua" w:hAnsi="Book Antiqua" w:cs="Book Antiqua"/>
          <w:sz w:val="22"/>
          <w:szCs w:val="22"/>
        </w:rPr>
        <w:t xml:space="preserve"> sitting together at the Lord’s table and receiving His grace together. Because our Lord says, “Let the two grow together.”</w:t>
      </w:r>
    </w:p>
    <w:p w14:paraId="0000009A" w14:textId="77777777" w:rsidR="00247EC7" w:rsidRPr="00DA05F5" w:rsidRDefault="00247EC7" w:rsidP="00817E40">
      <w:pPr>
        <w:spacing w:after="0" w:line="240" w:lineRule="auto"/>
        <w:rPr>
          <w:rFonts w:ascii="Book Antiqua" w:eastAsia="Book Antiqua" w:hAnsi="Book Antiqua" w:cs="Book Antiqua"/>
          <w:sz w:val="22"/>
          <w:szCs w:val="22"/>
        </w:rPr>
      </w:pPr>
    </w:p>
    <w:p w14:paraId="0000009F" w14:textId="1288F41D" w:rsidR="00247EC7" w:rsidRPr="00DA05F5" w:rsidRDefault="00000000" w:rsidP="00817E40">
      <w:pPr>
        <w:spacing w:after="0" w:line="240" w:lineRule="auto"/>
        <w:rPr>
          <w:rFonts w:ascii="Book Antiqua" w:eastAsia="Book Antiqua" w:hAnsi="Book Antiqua" w:cs="Book Antiqua"/>
          <w:sz w:val="22"/>
          <w:szCs w:val="22"/>
        </w:rPr>
      </w:pPr>
      <w:r w:rsidRPr="00DA05F5">
        <w:rPr>
          <w:rFonts w:ascii="Book Antiqua" w:eastAsia="Book Antiqua" w:hAnsi="Book Antiqua" w:cs="Book Antiqua"/>
          <w:sz w:val="22"/>
          <w:szCs w:val="22"/>
        </w:rPr>
        <w:t xml:space="preserve">These words are not indulging evil; they are mercy full of patience, love that protects the wheat, giving everyone a chance to </w:t>
      </w:r>
      <w:proofErr w:type="spellStart"/>
      <w:proofErr w:type="gramStart"/>
      <w:r w:rsidRPr="00DA05F5">
        <w:rPr>
          <w:rFonts w:ascii="Book Antiqua" w:eastAsia="Book Antiqua" w:hAnsi="Book Antiqua" w:cs="Book Antiqua"/>
          <w:sz w:val="22"/>
          <w:szCs w:val="22"/>
        </w:rPr>
        <w:t>repent.When</w:t>
      </w:r>
      <w:proofErr w:type="spellEnd"/>
      <w:proofErr w:type="gramEnd"/>
      <w:r w:rsidRPr="00DA05F5">
        <w:rPr>
          <w:rFonts w:ascii="Book Antiqua" w:eastAsia="Book Antiqua" w:hAnsi="Book Antiqua" w:cs="Book Antiqua"/>
          <w:sz w:val="22"/>
          <w:szCs w:val="22"/>
        </w:rPr>
        <w:t xml:space="preserve"> that day comes, the righteous will shine in the Father’s kingdom, like the sun. May we all become shining wheat.</w:t>
      </w:r>
    </w:p>
    <w:p w14:paraId="000000A0" w14:textId="77777777" w:rsidR="00247EC7" w:rsidRPr="00DA05F5" w:rsidRDefault="00247EC7" w:rsidP="00817E40">
      <w:pPr>
        <w:spacing w:after="0" w:line="240" w:lineRule="auto"/>
        <w:rPr>
          <w:rFonts w:ascii="Book Antiqua" w:eastAsia="Book Antiqua" w:hAnsi="Book Antiqua" w:cs="Book Antiqua"/>
          <w:sz w:val="22"/>
          <w:szCs w:val="22"/>
        </w:rPr>
      </w:pPr>
    </w:p>
    <w:p w14:paraId="000000A5" w14:textId="77777777" w:rsidR="00247EC7" w:rsidRPr="00DA05F5" w:rsidRDefault="00000000" w:rsidP="00817E40">
      <w:pPr>
        <w:spacing w:line="240" w:lineRule="auto"/>
        <w:rPr>
          <w:rFonts w:ascii="Book Antiqua" w:eastAsia="Book Antiqua" w:hAnsi="Book Antiqua" w:cs="Book Antiqua"/>
          <w:sz w:val="22"/>
          <w:szCs w:val="22"/>
        </w:rPr>
      </w:pPr>
      <w:r w:rsidRPr="00DA05F5">
        <w:rPr>
          <w:rFonts w:ascii="Book Antiqua" w:eastAsia="Book Antiqua" w:hAnsi="Book Antiqua" w:cs="Book Antiqua"/>
          <w:b/>
          <w:bCs/>
          <w:sz w:val="22"/>
          <w:szCs w:val="22"/>
        </w:rPr>
        <w:t>Prayer:</w:t>
      </w:r>
      <w:r w:rsidRPr="00DA05F5">
        <w:rPr>
          <w:rFonts w:ascii="Book Antiqua" w:eastAsia="Book Antiqua" w:hAnsi="Book Antiqua" w:cs="Book Antiqua"/>
          <w:sz w:val="22"/>
          <w:szCs w:val="22"/>
        </w:rPr>
        <w:t xml:space="preserve"> Loving Heavenly Father, thank You for reminding us today through the parable of the wheat and weeds. Lord, we admit that we often want to act as judges, wanting quickly to pull out the people and things we dislike. Please forgive our pride and impatience.</w:t>
      </w:r>
    </w:p>
    <w:p w14:paraId="000000A6" w14:textId="77777777" w:rsidR="00247EC7" w:rsidRPr="00DA05F5" w:rsidRDefault="00000000" w:rsidP="00817E40">
      <w:pPr>
        <w:spacing w:line="240" w:lineRule="auto"/>
        <w:rPr>
          <w:rFonts w:ascii="Book Antiqua" w:eastAsia="Book Antiqua" w:hAnsi="Book Antiqua" w:cs="Book Antiqua"/>
          <w:sz w:val="22"/>
          <w:szCs w:val="22"/>
        </w:rPr>
      </w:pPr>
      <w:r w:rsidRPr="00DA05F5">
        <w:rPr>
          <w:rFonts w:ascii="Book Antiqua" w:eastAsia="Book Antiqua" w:hAnsi="Book Antiqua" w:cs="Book Antiqua"/>
          <w:sz w:val="22"/>
          <w:szCs w:val="22"/>
        </w:rPr>
        <w:t>Please give us a humble heart, knowing we cannot see clearly. Give us a patient heart, willing to grow in the field with different kinds of people. Give us a focused heart, not spending effort pulling weeds but focusing on letting our wheat bear fruit and be full.</w:t>
      </w:r>
    </w:p>
    <w:p w14:paraId="000000A7" w14:textId="77777777" w:rsidR="00247EC7" w:rsidRPr="00DA05F5" w:rsidRDefault="00000000" w:rsidP="00817E40">
      <w:pPr>
        <w:spacing w:line="240" w:lineRule="auto"/>
        <w:rPr>
          <w:rFonts w:ascii="Book Antiqua" w:eastAsia="Book Antiqua" w:hAnsi="Book Antiqua" w:cs="Book Antiqua"/>
          <w:sz w:val="22"/>
          <w:szCs w:val="22"/>
        </w:rPr>
      </w:pPr>
      <w:r w:rsidRPr="00DA05F5">
        <w:rPr>
          <w:rFonts w:ascii="Book Antiqua" w:eastAsia="Book Antiqua" w:hAnsi="Book Antiqua" w:cs="Book Antiqua"/>
          <w:sz w:val="22"/>
          <w:szCs w:val="22"/>
        </w:rPr>
        <w:t>Lord, as we wait for Your day of harvest, please let our church become a field of grace. Let us accept one another, bear with one another, and together before Your cup and bread wait for Your final justice and love to be revealed.</w:t>
      </w:r>
    </w:p>
    <w:p w14:paraId="000000A8" w14:textId="77777777" w:rsidR="00247EC7" w:rsidRPr="00DA05F5" w:rsidRDefault="00000000" w:rsidP="00817E40">
      <w:pPr>
        <w:spacing w:line="240" w:lineRule="auto"/>
        <w:rPr>
          <w:rFonts w:ascii="Book Antiqua" w:eastAsia="Book Antiqua" w:hAnsi="Book Antiqua" w:cs="Book Antiqua"/>
          <w:sz w:val="22"/>
          <w:szCs w:val="22"/>
        </w:rPr>
      </w:pPr>
      <w:r w:rsidRPr="00DA05F5">
        <w:rPr>
          <w:rFonts w:ascii="Book Antiqua" w:eastAsia="Book Antiqua" w:hAnsi="Book Antiqua" w:cs="Book Antiqua"/>
          <w:sz w:val="22"/>
          <w:szCs w:val="22"/>
        </w:rPr>
        <w:t>In Jesus Christ’s name we pray, amen.</w:t>
      </w:r>
    </w:p>
    <w:p w14:paraId="000000A9" w14:textId="77777777" w:rsidR="00247EC7" w:rsidRDefault="00247EC7">
      <w:pPr>
        <w:rPr>
          <w:rFonts w:ascii="Book Antiqua" w:eastAsia="Book Antiqua" w:hAnsi="Book Antiqua" w:cs="Book Antiqua"/>
        </w:rPr>
      </w:pPr>
    </w:p>
    <w:sectPr w:rsidR="00247EC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AC665B2E-E0B0-3A43-B7D2-F73DD4B504FE}"/>
    <w:embedItalic r:id="rId2" w:fontKey="{7DCC503D-2957-4B4E-9776-A5F76B03CC3D}"/>
  </w:font>
  <w:font w:name="Play">
    <w:charset w:val="00"/>
    <w:family w:val="auto"/>
    <w:pitch w:val="default"/>
    <w:embedRegular r:id="rId3" w:fontKey="{C7D43CD6-35EC-7A4F-8F66-E5F498CCAE2C}"/>
  </w:font>
  <w:font w:name="Times New Roman">
    <w:panose1 w:val="02020603050405020304"/>
    <w:charset w:val="00"/>
    <w:family w:val="roman"/>
    <w:pitch w:val="variable"/>
    <w:sig w:usb0="E0002EFF" w:usb1="C000785B" w:usb2="00000009" w:usb3="00000000" w:csb0="000001FF" w:csb1="00000000"/>
    <w:embedRegular r:id="rId4" w:fontKey="{B72D5914-7391-8D45-81E4-337D5C6BFE58}"/>
  </w:font>
  <w:font w:name="Book Antiqua">
    <w:panose1 w:val="02040602050305030304"/>
    <w:charset w:val="00"/>
    <w:family w:val="roman"/>
    <w:pitch w:val="variable"/>
    <w:sig w:usb0="00000287" w:usb1="00000000" w:usb2="00000000" w:usb3="00000000" w:csb0="0000009F" w:csb1="00000000"/>
    <w:embedRegular r:id="rId5" w:fontKey="{6C9FB9C6-D51F-9D48-AD7B-9727F32934C1}"/>
    <w:embedBold r:id="rId6" w:fontKey="{5FAEB967-6E50-F24C-A973-F9AC240B860E}"/>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embedRegular r:id="rId7" w:fontKey="{483E3A41-8EC8-6448-AAC7-8AAFFA7947FB}"/>
  </w:font>
  <w:font w:name="Cambria">
    <w:panose1 w:val="02040503050406030204"/>
    <w:charset w:val="00"/>
    <w:family w:val="roman"/>
    <w:pitch w:val="variable"/>
    <w:sig w:usb0="E00002FF" w:usb1="400004FF" w:usb2="00000000" w:usb3="00000000" w:csb0="0000019F" w:csb1="00000000"/>
    <w:embedRegular r:id="rId8" w:fontKey="{A7B67E82-C228-3044-B6DF-D5D1B72EAE83}"/>
  </w:font>
</w:fonts>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60"/>
  <w:doNotDisplayPageBoundaries/>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7EC7"/>
    <w:rsid w:val="00247EC7"/>
    <w:rsid w:val="00817E40"/>
    <w:rsid w:val="00961540"/>
    <w:rsid w:val="00982A6E"/>
    <w:rsid w:val="00DA05F5"/>
    <w:rsid w:val="00F16F2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14:docId w14:val="5C3A2810"/>
  <w15:docId w15:val="{32276AD4-6CDA-D642-92B0-A4F7CC39C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Aptos" w:eastAsia="Aptos" w:hAnsi="Aptos" w:cs="Aptos"/>
        <w:sz w:val="24"/>
        <w:szCs w:val="24"/>
        <w:lang w:val="en" w:eastAsia="zh-TW"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Gbdy0RKevRlkqHsIoJGxrC5w==">CgMxLjA4AHIhMWZjaUIzUC1ndnlpOGlrMDA5bkl5REh6LWJXc2N1OVJ3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3126</Words>
  <Characters>7315</Characters>
  <Application>Microsoft Office Word</Application>
  <DocSecurity>0</DocSecurity>
  <Lines>197</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Ming Chen Lo Rohrer</cp:lastModifiedBy>
  <cp:revision>2</cp:revision>
  <dcterms:created xsi:type="dcterms:W3CDTF">2026-07-19T11:43:00Z</dcterms:created>
  <dcterms:modified xsi:type="dcterms:W3CDTF">2026-07-19T11:43:00Z</dcterms:modified>
</cp:coreProperties>
</file>