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7062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離開．學習．再活一次</w:t>
      </w:r>
    </w:p>
    <w:p w14:paraId="00000002" w14:textId="77777777" w:rsidR="0067062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LEAVE. LEARN. LIVE AGAIN</w:t>
      </w:r>
    </w:p>
    <w:p w14:paraId="071DD5ED" w14:textId="4AE1CB0C" w:rsidR="0046440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/>
        <w:t>馬太福音9:9-13、18-26</w:t>
      </w:r>
      <w:r>
        <w:rPr>
          <w:rFonts w:ascii="Book Antiqua" w:eastAsia="Book Antiqua" w:hAnsi="Book Antiqua" w:cs="Book Antiqua"/>
          <w:color w:val="000000"/>
        </w:rPr>
        <w:tab/>
      </w:r>
      <w:r w:rsidR="00DF314B">
        <w:rPr>
          <w:rFonts w:ascii="Book Antiqua" w:eastAsia="Book Antiqua" w:hAnsi="Book Antiqua" w:cs="Book Antiqua"/>
          <w:color w:val="000000"/>
        </w:rPr>
        <w:tab/>
      </w:r>
      <w:r>
        <w:rPr>
          <w:rFonts w:ascii="Book Antiqua" w:eastAsia="Book Antiqua" w:hAnsi="Book Antiqua" w:cs="Book Antiqua"/>
          <w:color w:val="000000"/>
        </w:rPr>
        <w:tab/>
      </w:r>
      <w:r>
        <w:rPr>
          <w:rFonts w:ascii="Book Antiqua" w:eastAsia="Book Antiqua" w:hAnsi="Book Antiqua" w:cs="Book Antiqua"/>
          <w:color w:val="000000"/>
        </w:rPr>
        <w:tab/>
      </w:r>
      <w:r w:rsidR="009D43C0">
        <w:rPr>
          <w:rFonts w:ascii="Book Antiqua" w:eastAsia="Book Antiqua" w:hAnsi="Book Antiqua" w:cs="Book Antiqua"/>
          <w:color w:val="000000"/>
        </w:rPr>
        <w:tab/>
      </w:r>
      <w:r w:rsidR="009D43C0">
        <w:rPr>
          <w:rFonts w:ascii="Book Antiqua" w:eastAsia="Book Antiqua" w:hAnsi="Book Antiqua" w:cs="Book Antiqua"/>
          <w:color w:val="000000"/>
        </w:rPr>
        <w:tab/>
      </w:r>
      <w:r w:rsidR="009D43C0">
        <w:rPr>
          <w:rFonts w:ascii="Book Antiqua" w:eastAsia="Book Antiqua" w:hAnsi="Book Antiqua" w:cs="Book Antiqua"/>
          <w:color w:val="000000"/>
        </w:rPr>
        <w:tab/>
      </w:r>
      <w:r w:rsidR="009D43C0">
        <w:rPr>
          <w:rFonts w:ascii="Book Antiqua" w:eastAsia="Book Antiqua" w:hAnsi="Book Antiqua" w:cs="Book Antiqua"/>
          <w:color w:val="000000"/>
        </w:rPr>
        <w:tab/>
      </w:r>
      <w:r w:rsidR="0046440A">
        <w:rPr>
          <w:rFonts w:ascii="Book Antiqua" w:eastAsia="Book Antiqua" w:hAnsi="Book Antiqua" w:cs="Book Antiqua" w:hint="eastAsia"/>
          <w:color w:val="000000"/>
        </w:rPr>
        <w:t xml:space="preserve">      </w:t>
      </w:r>
      <w:r w:rsidR="009D43C0">
        <w:rPr>
          <w:rFonts w:ascii="Book Antiqua" w:eastAsia="Book Antiqua" w:hAnsi="Book Antiqua" w:cs="Book Antiqua"/>
          <w:color w:val="000000"/>
        </w:rPr>
        <w:t>6/7/2026</w:t>
      </w:r>
    </w:p>
    <w:p w14:paraId="00000003" w14:textId="48182F6B" w:rsidR="00670622" w:rsidRDefault="0046440A" w:rsidP="0046440A">
      <w:pPr>
        <w:pBdr>
          <w:top w:val="nil"/>
          <w:left w:val="nil"/>
          <w:bottom w:val="nil"/>
          <w:right w:val="nil"/>
          <w:between w:val="nil"/>
        </w:pBdr>
        <w:ind w:firstLine="720"/>
        <w:jc w:val="right"/>
        <w:rPr>
          <w:rFonts w:ascii="Book Antiqua" w:eastAsia="Book Antiqua" w:hAnsi="Book Antiqua" w:cs="Book Antiqua"/>
          <w:color w:val="000000"/>
        </w:rPr>
      </w:pPr>
      <w:r>
        <w:rPr>
          <w:rFonts w:ascii="Heiti TC" w:eastAsia="Heiti TC" w:hAnsi="Heiti TC" w:cs="Heiti TC" w:hint="eastAsia"/>
          <w:color w:val="000000"/>
        </w:rPr>
        <w:t>羅敏珍</w:t>
      </w:r>
      <w:r w:rsidR="00000000">
        <w:rPr>
          <w:rFonts w:ascii="Book Antiqua" w:eastAsia="Book Antiqua" w:hAnsi="Book Antiqua" w:cs="Book Antiqua"/>
          <w:color w:val="000000"/>
        </w:rPr>
        <w:t xml:space="preserve">    </w:t>
      </w:r>
    </w:p>
    <w:p w14:paraId="3A9414E7" w14:textId="13334CCC" w:rsidR="00A045E4" w:rsidRPr="0046440A" w:rsidRDefault="00A045E4" w:rsidP="009D43C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i/>
          <w:iCs/>
          <w:color w:val="000000"/>
        </w:rPr>
      </w:pPr>
      <w:r w:rsidRPr="0046440A">
        <w:rPr>
          <w:rStyle w:val="Strong"/>
          <w:rFonts w:ascii="Heiti TC" w:eastAsia="Heiti TC" w:hAnsi="Heiti TC" w:cs="Heiti TC" w:hint="eastAsia"/>
          <w:i/>
          <w:iCs/>
        </w:rPr>
        <w:t>禱告</w:t>
      </w:r>
    </w:p>
    <w:p w14:paraId="5D369797" w14:textId="3215DFF0" w:rsidR="00A045E4" w:rsidRPr="0046440A" w:rsidRDefault="00A045E4" w:rsidP="00DF314B">
      <w:pPr>
        <w:pStyle w:val="NormalWeb"/>
        <w:rPr>
          <w:rFonts w:hint="eastAsia"/>
          <w:i/>
          <w:iCs/>
        </w:rPr>
      </w:pPr>
      <w:r w:rsidRPr="0046440A">
        <w:rPr>
          <w:rFonts w:ascii="Heiti TC" w:eastAsia="Heiti TC" w:hAnsi="Heiti TC" w:cs="Heiti TC" w:hint="eastAsia"/>
          <w:i/>
          <w:iCs/>
        </w:rPr>
        <w:t>智慧的上帝啊，祢的話語正直真實，祢的應許信實可靠。當我們聆聽祢的話語被宣讀與傳講時，求祢的聖靈運行在我們當中，光照我們的心思意念，賜給我們無所懼怕的信心，並向我們顯明前面的新道路。願我們明白祢的旨意，順服祢的帶領，在祢的真理中得著智慧與力量。奉主耶穌基督的聖名禱告，阿們。</w:t>
      </w:r>
    </w:p>
    <w:p w14:paraId="00000005" w14:textId="07D44997" w:rsidR="0067062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Heiti TC" w:eastAsia="Heiti TC" w:hAnsi="Heiti TC" w:cs="Heiti TC" w:hint="eastAsia"/>
          <w:color w:val="000000"/>
        </w:rPr>
        <w:t>現</w:t>
      </w:r>
      <w:r>
        <w:rPr>
          <w:rFonts w:ascii="Book Antiqua" w:eastAsia="Book Antiqua" w:hAnsi="Book Antiqua" w:cs="Book Antiqua"/>
          <w:color w:val="000000"/>
        </w:rPr>
        <w:t>在是成長的季節。不是單純在談花園或農場，而是在教會年中的一個時段——萬物轉綠的時候。我們正處於「普通時期」。講壇掛的布與牧師的披肩已不再是降臨節或大齋期的紫色，也不是聖誕節、復活節或其他聖日的白色，而是綠色——因為這是成長的時間。從聖靈降臨節之後的主日至十一月底的「基督君王主日」，教會將焦點放在我們與耶穌同行中那漫長且有時緩慢的成長過程上。這個季節持續的主題，是綠色，象徵穩定成長。</w:t>
      </w:r>
    </w:p>
    <w:p w14:paraId="00000007" w14:textId="77777777" w:rsidR="00670622" w:rsidRDefault="00670622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 w:hint="eastAsia"/>
        </w:rPr>
      </w:pPr>
    </w:p>
    <w:p w14:paraId="00000008" w14:textId="77777777" w:rsidR="0067062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在這段時間，每週禮拜的福音經文，都講述了信仰如何在日常生活中實踐的故事。在這段時間裡，我們透過耶穌的教導與事奉，學習如何在每天的生活中跟隨祂，並在信心中持續成長。這些耶穌事奉的故事，幫助我們理解追隨耶穌的人日常生活的教材。它們就像肥料，滋養我們漫長的成長季節。</w:t>
      </w:r>
    </w:p>
    <w:p w14:paraId="0000000A" w14:textId="77777777" w:rsidR="00670622" w:rsidRDefault="00670622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0B" w14:textId="32D9E5A4" w:rsidR="0067062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我希望我們在這個成長的季節裡，聆聽《馬太福音》中耶穌的故事。但我先提醒大家：曾經長大的人，或者還記得自己成長過程的人，會知道——成長有時伴隨著某種程度的變化或不適。這是正常的。我們在與耶穌同行的旅程中感受到的「不適」，是那種促使我們更像耶穌的聖潔不適，它是為了我們的益處。因此，我們以願意成長的心來接納聖經中的話語、耶穌的故事，不論過程中伴隨什麼挑戰或不適。</w:t>
      </w:r>
    </w:p>
    <w:p w14:paraId="0000000D" w14:textId="77777777" w:rsidR="00670622" w:rsidRDefault="00670622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0E" w14:textId="77777777" w:rsidR="0067062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今天早上，我想邀請大家在這個成長時刻，留意</w:t>
      </w:r>
      <w:r>
        <w:rPr>
          <w:rFonts w:ascii="Book Antiqua" w:eastAsia="Book Antiqua" w:hAnsi="Book Antiqua" w:cs="Book Antiqua"/>
          <w:b/>
          <w:bCs/>
          <w:color w:val="000000"/>
        </w:rPr>
        <w:t>三個邀請</w:t>
      </w:r>
      <w:r>
        <w:rPr>
          <w:rFonts w:ascii="Book Antiqua" w:eastAsia="Book Antiqua" w:hAnsi="Book Antiqua" w:cs="Book Antiqua"/>
          <w:color w:val="000000"/>
        </w:rPr>
        <w:t>。無論你目前與上帝的關係處於何種狀態，這三個邀請都可能是你在這個季節中成長的契機。你可能會發現，每一個邀請都與你現階段與耶穌同行的生活有關，呼召我們以新的方式行事為人。</w:t>
      </w:r>
    </w:p>
    <w:p w14:paraId="00000010" w14:textId="77777777" w:rsidR="00670622" w:rsidRDefault="00670622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11" w14:textId="72BFB506" w:rsidR="0067062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在《馬太福音》的故事中，耶穌已經從山上下來，那裡他教導了重要的功課，從對金錢的忠心到婚姻的忠實，還有更多課題。下山之後，福音書的作者說明，耶穌持續行走各地，行神蹟醫治人們，無論他到哪裡，人們都跟隨他到哪裡。到第九章之前，耶穌已經五次施行醫治神蹟，顯明他事工的目的，是為了許多人的療癒與恢復。這些神蹟帶來的反應，有人讚嘆驚奇，有人因此敬拜上帝，甚至有人希望他去到其他地方。</w:t>
      </w:r>
    </w:p>
    <w:p w14:paraId="00000013" w14:textId="77777777" w:rsidR="00670622" w:rsidRDefault="00670622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234FE8FC" w14:textId="77777777" w:rsidR="00DF314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在行醫治的神蹟後，耶穌走向一個坐在自己工作崗位上忙於日常生活的人。這個人是一位稅吏。</w:t>
      </w:r>
    </w:p>
    <w:p w14:paraId="00000016" w14:textId="4BA9D3B4" w:rsidR="0067062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br/>
        <w:t>老實說，如果你是個怕得罪人的人，這工作絕對不是你該選的。稅吏為羅馬侵略者工作，民眾對他們厭惡至極。他們因為為個人利益背叛同胞而聲名狼藉。稅吏會向被徵稅的人收取過高的費用。他們不只是貪財，更是利用制度對弱勢者進行剝削。在社會眼中，稅吏就像白領罪犯，社區普遍將他們與小偷、詐騙份子和其他腐敗之人歸為一類。</w:t>
      </w:r>
    </w:p>
    <w:p w14:paraId="00000018" w14:textId="77777777" w:rsidR="00670622" w:rsidRDefault="00670622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19" w14:textId="4D2B7728" w:rsidR="0067062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當時，這位稅吏坐在那裡，耶穌走向他，說：</w:t>
      </w:r>
      <w:r>
        <w:rPr>
          <w:rFonts w:ascii="Book Antiqua" w:eastAsia="Book Antiqua" w:hAnsi="Book Antiqua" w:cs="Book Antiqua"/>
          <w:b/>
          <w:bCs/>
          <w:color w:val="000000"/>
        </w:rPr>
        <w:t>「跟從我。」</w:t>
      </w:r>
      <w:r>
        <w:rPr>
          <w:rFonts w:ascii="Book Antiqua" w:eastAsia="Book Antiqua" w:hAnsi="Book Antiqua" w:cs="Book Antiqua"/>
          <w:color w:val="000000"/>
        </w:rPr>
        <w:t>經文告訴我們，這人名叫馬太，他立刻起身跟隨了耶穌——這是一個呼召，也是一個回應。跟從耶穌常常意味著起身，放下過去。這裡明顯地有一個邀請或呼召：「跟從我。」這是成長季節的第一個邀請：起身，放下。信仰生活有時需要我們起身，放下一些東西。你想過嗎？在跟隨耶穌的路上，你需要起身，放下哪些東西呢？</w:t>
      </w:r>
    </w:p>
    <w:p w14:paraId="0000001B" w14:textId="77777777" w:rsidR="00670622" w:rsidRDefault="00670622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1C" w14:textId="391B22C8" w:rsidR="00670622" w:rsidRPr="00DF314B" w:rsidRDefault="00000000" w:rsidP="00DF314B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我們自己是不是正參與某些經濟系統，使世界上貧窮與受壓迫者持續受害。跟隨耶穌，也許我們應該起身，放下一些東西——例如是過度消費、積累財物，甚至可能是你的工作。</w:t>
      </w:r>
      <w:r w:rsidR="00A045E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這個邀請意味著遠離有破壞性習慣、偏見、消極態度，或任何阻礙你建立愛與信任關係的生活模式。也許，是時候起身，放下一些生活方式，讓你不再與他人隔絕。你是否聽見耶穌對你說：「起身，放下，跟從我。」</w:t>
      </w:r>
    </w:p>
    <w:p w14:paraId="0000001E" w14:textId="77777777" w:rsidR="00670622" w:rsidRDefault="00670622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1F" w14:textId="61121737" w:rsidR="0067062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故事繼續，耶穌和門徒與稅吏及罪人一同用餐。耶穌和跟隨他的人經常與被排斥的人、被社會譴責的人交往。顯然，耶穌不像我們大多數的父母，父母大多會警告孩子：要注意與誰交往。然而，耶穌坐在罪人之中，與過犯同桌，與被輕視的人共餐。而法利賽人，作為注重道德操守的人，對耶穌和門徒的行為感到不悅。雖然法利賽人經常名聲不佳，但實際上他們是對道德與宗教生活非常認真的人。他們仔細思考信仰的誡命，對聖潔、公義有深刻理解，也因此，耶穌持續與他們深入交談關於與上帝同行的生活。</w:t>
      </w:r>
    </w:p>
    <w:p w14:paraId="00000021" w14:textId="77777777" w:rsidR="00670622" w:rsidRDefault="00670622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22" w14:textId="664F587E" w:rsidR="00670622" w:rsidRPr="00DF314B" w:rsidRDefault="00000000" w:rsidP="00DF314B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當耶穌聽到法利賽人對他用餐對象的關注時，他用一種寓言式的話語回應，並引用經文下的命令：「健康的人用不著醫生，有病的人才用得著。去學習《何西阿書》說的話：『我喜愛憐憫，不喜愛祭祀。』」</w:t>
      </w:r>
      <w:r w:rsidR="00A045E4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耶穌告訴那些追求道德的人，真正的道德生活，是將憐憫延伸給各類過犯的人。憐憫把耶穌的跟隨者與人連結，而非將人隔離。耶穌告訴那些追求宗教生活的人：放下宗教性的分離，取而代之的是憐憫的連結。</w:t>
      </w:r>
    </w:p>
    <w:p w14:paraId="00000024" w14:textId="77777777" w:rsidR="00670622" w:rsidRDefault="00670622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25" w14:textId="77777777" w:rsidR="0067062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跟隨耶穌意味著與最需要憐憫的人建立關係，即便我們已領受上帝的憐憫。耶穌告訴法利賽人去學習這個意義。</w:t>
      </w:r>
    </w:p>
    <w:p w14:paraId="00000027" w14:textId="77777777" w:rsidR="00670622" w:rsidRDefault="00670622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29" w14:textId="3D452EAA" w:rsidR="00670622" w:rsidRPr="00DF314B" w:rsidRDefault="00000000" w:rsidP="00DF314B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 w:hint="eastAsi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這裡，我們看到第二個邀請：去學習。也許你認為自己對與上帝同行的生活很認真，我們主日來禮拜就說明了這點，很好，我希望我們都認真看待信仰生活。然而，你也許因追求虔敬或渴望被屬靈群體認可，而忽略了與上帝憐憫的人建立深厚連結。有時，信仰生活就是承認自己需要去學習，然後付諸行動。</w:t>
      </w:r>
    </w:p>
    <w:p w14:paraId="0000002A" w14:textId="77777777" w:rsidR="00670622" w:rsidRDefault="00670622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2B" w14:textId="221BF9B7" w:rsidR="0067062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如果「去學習」意味著你要與路旁街友共餐，那會怎麼樣？如果意味著與目前或曾被監禁的人建立關係，又會如何？如果意味著與經濟的弱勢者建立關係，又會如何？如果意味著與曾傷害你或使你生氣的人尋求修復與和解呢？耶穌邀請我們這些認真對待與上帝同行的</w:t>
      </w:r>
      <w:r>
        <w:rPr>
          <w:rFonts w:ascii="Book Antiqua" w:eastAsia="Book Antiqua" w:hAnsi="Book Antiqua" w:cs="Book Antiqua"/>
          <w:color w:val="000000"/>
        </w:rPr>
        <w:lastRenderedPageBreak/>
        <w:t>人去學習。耶穌的門徒跟隨他，與被社會排斥和作惡的人同桌共餐。我想問，你需要去哪裡？你需要學什麼呢？</w:t>
      </w:r>
    </w:p>
    <w:p w14:paraId="0000002D" w14:textId="77777777" w:rsidR="00670622" w:rsidRDefault="00670622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2E" w14:textId="24C55A2F" w:rsidR="0067062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馬太告訴我們，當耶穌正在教導人的時候，有一位會堂主管來到祂面前，說他的女兒已經死了。這位領袖懇求耶穌前去，摸一摸他的女兒，使她能夠再次活過來。這一次，是耶穌起來跟隨了別人。正如馬太曾經起來跟隨耶穌一樣，耶穌和祂的門徒也起來，跟隨這位父親來到死亡所在之處。耶穌藉此向門徒顯明：祂醫治的憐憫會主動前往絕望與無助之地，甚至進入死亡之地。當他們前往這位領袖家中的路上時，一位患了血漏病的婦人走近耶穌，摸了祂衣裳的繸子。她已經受苦十二年之久，但耶穌說，正是她的信心使她得了醫治。</w:t>
      </w:r>
    </w:p>
    <w:p w14:paraId="00000030" w14:textId="77777777" w:rsidR="00670622" w:rsidRDefault="00670622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31" w14:textId="4221889A" w:rsidR="0067062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沒有任何額外的喧鬧與張揚，耶穌繼續前往那位父親的家。那裡的哀悼者都懷疑耶穌的到來是否還有任何意義。然而，當耶穌摸了那女孩時，她就活了過來。這位父親為自己的女兒尋求醫治；那位婦人則為自己尋求醫治。兩人都懷著對耶穌醫治大能的信心來到祂面前。兩人都勇敢地向耶穌提出自己的需要——一位用言語懇求，一位用行動表達。而耶穌都回應了他們。</w:t>
      </w:r>
    </w:p>
    <w:p w14:paraId="00000033" w14:textId="77777777" w:rsidR="00670622" w:rsidRDefault="00670622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2A30DBC0" w14:textId="77777777" w:rsidR="009D43C0" w:rsidRDefault="00000000" w:rsidP="009D43C0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今天早晨，第三個邀請就是：</w:t>
      </w:r>
      <w:r>
        <w:rPr>
          <w:rFonts w:ascii="Book Antiqua" w:eastAsia="Book Antiqua" w:hAnsi="Book Antiqua" w:cs="Book Antiqua"/>
          <w:b/>
          <w:bCs/>
          <w:color w:val="000000"/>
        </w:rPr>
        <w:t>來到耶穌面前，尋求那使你重新活過來的醫治。</w:t>
      </w:r>
      <w:r>
        <w:rPr>
          <w:rFonts w:ascii="Book Antiqua" w:eastAsia="Book Antiqua" w:hAnsi="Book Antiqua" w:cs="Book Antiqua"/>
          <w:color w:val="000000"/>
        </w:rPr>
        <w:t>有時候，信心的生活會讓我們承認：我們需要耶穌跟隨我們，來到那個最需要醫治的地方。這種醫治可能是：</w:t>
      </w:r>
    </w:p>
    <w:p w14:paraId="00000035" w14:textId="77777777" w:rsidR="0067062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屬靈的醫治</w:t>
      </w:r>
    </w:p>
    <w:p w14:paraId="00000036" w14:textId="77777777" w:rsidR="0067062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情感的醫治</w:t>
      </w:r>
    </w:p>
    <w:p w14:paraId="00000037" w14:textId="77777777" w:rsidR="0067062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身體的醫治</w:t>
      </w:r>
    </w:p>
    <w:p w14:paraId="00000038" w14:textId="77777777" w:rsidR="0067062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或者三者兼有</w:t>
      </w:r>
    </w:p>
    <w:p w14:paraId="0000003E" w14:textId="77777777" w:rsidR="00670622" w:rsidRDefault="00670622">
      <w:pPr>
        <w:rPr>
          <w:rFonts w:ascii="Book Antiqua" w:eastAsia="Book Antiqua" w:hAnsi="Book Antiqua" w:cs="Book Antiqua"/>
        </w:rPr>
      </w:pPr>
    </w:p>
    <w:p w14:paraId="6F3DA9EE" w14:textId="375B01B8" w:rsidR="009D43C0" w:rsidRDefault="00000000" w:rsidP="00DF314B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從這位失去女兒的父親和患血漏的婦人身上，我們看見：要被耶穌的觸摸醫治，需要勇氣、謙卑、信心，以及渴望得痊癒的心。有時候，我們需要邀請耶穌跟隨我們，來到我們的傷痛之處；有時候，我們則需要憑著毫無保留的信心，把自己的需要帶到耶穌面前。或許今天，你正懇求耶穌跟隨你，來到你心碎絕望的地方；來到因失去而逐漸崩潰的人生裡；來到疾病與死亡所帶來的痛苦之中，那些痛苦已經攪亂了你所珍惜的一切。你是否聽見自己的心正在呼喊：「耶穌，請跟隨我，求祢再次賜下生命！</w:t>
      </w:r>
    </w:p>
    <w:p w14:paraId="5F98DE87" w14:textId="77777777" w:rsidR="00DF314B" w:rsidRPr="00DF314B" w:rsidRDefault="00DF314B" w:rsidP="00DF314B">
      <w:pPr>
        <w:rPr>
          <w:rFonts w:ascii="Book Antiqua" w:eastAsia="Book Antiqua" w:hAnsi="Book Antiqua" w:cs="Book Antiqua" w:hint="eastAsia"/>
        </w:rPr>
      </w:pPr>
    </w:p>
    <w:p w14:paraId="0000003F" w14:textId="5947ECF9" w:rsidR="00670622" w:rsidRPr="00DF314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也許你正來到教會，或是來到任何你認為能遇見耶穌的地方，一次又一次地伸出手，渴望得到你所需要的醫治與自由。也許你已經嘗試過所有能想到的方法來尋求醫治；甚至曾經來到耶穌面前，卻似乎沒有得到答案。然而如今，你終於來到一個地步：不再讓任何社會眼光、不再讓任何過去的障礙，攔阻你去觸摸耶穌。你終於伸手去觸摸那位醫治者衣裳的繸子。也許，這個成長的季節，正是你得著醫治的季節。因此我想問：</w:t>
      </w:r>
      <w:r>
        <w:rPr>
          <w:rFonts w:ascii="Book Antiqua" w:eastAsia="Book Antiqua" w:hAnsi="Book Antiqua" w:cs="Book Antiqua"/>
          <w:b/>
          <w:bCs/>
          <w:color w:val="000000"/>
        </w:rPr>
        <w:t>今天，你真正需要的是什麼樣的醫治？</w:t>
      </w:r>
    </w:p>
    <w:p w14:paraId="00000041" w14:textId="77777777" w:rsidR="00670622" w:rsidRDefault="00670622">
      <w:pPr>
        <w:rPr>
          <w:rFonts w:ascii="Book Antiqua" w:eastAsia="Book Antiqua" w:hAnsi="Book Antiqua" w:cs="Book Antiqua"/>
        </w:rPr>
      </w:pPr>
    </w:p>
    <w:p w14:paraId="57998522" w14:textId="77777777" w:rsidR="009D43C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離開。學習。重新活過來。無論你是經歷耶穌主動來到你身邊的恩典，還是你主動來到耶穌面前尋求祂，這三個邀請、這三個呼召、這三個在信心與生命中成長的機會，都在這個成長的季節中向你敞開。</w:t>
      </w:r>
    </w:p>
    <w:p w14:paraId="00000042" w14:textId="233FA903" w:rsidR="0067062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我禱告，願你在這裡所看見的一片翠綠，以及四周所看見的生命景象，都提醒你：耶穌正在邀請你在祂裡面成長，在祂豐盛的恩典中長大成熟；而正是祂的恩典，使這一切成為可能。阿們。</w:t>
      </w:r>
    </w:p>
    <w:p w14:paraId="00000044" w14:textId="77777777" w:rsidR="00670622" w:rsidRDefault="00670622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</w:rPr>
      </w:pPr>
    </w:p>
    <w:p w14:paraId="00000045" w14:textId="77777777" w:rsidR="00670622" w:rsidRDefault="00670622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</w:p>
    <w:p w14:paraId="00000046" w14:textId="77777777" w:rsidR="00670622" w:rsidRDefault="00670622">
      <w:pPr>
        <w:rPr>
          <w:rFonts w:ascii="Book Antiqua" w:eastAsia="Book Antiqua" w:hAnsi="Book Antiqua" w:cs="Book Antiqua"/>
        </w:rPr>
      </w:pPr>
    </w:p>
    <w:sectPr w:rsidR="0067062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1EC98E75-A41D-5D44-B091-71B18250927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0FB3A93-9F88-A34C-B99D-1B26AB7D7A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4D7114A-94E6-804A-BDEB-8B6BF9A9F031}"/>
    <w:embedBold r:id="rId4" w:fontKey="{5329BFB2-E6D7-2445-9E37-CD04062D99B8}"/>
    <w:embedItalic r:id="rId5" w:fontKey="{50B58ABF-2667-F34F-8AAA-2E65D6184EB6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lay">
    <w:charset w:val="00"/>
    <w:family w:val="auto"/>
    <w:pitch w:val="default"/>
    <w:embedRegular r:id="rId6" w:fontKey="{D65D9C56-B46A-F245-A624-87C26EC52722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8247BF0D-CFB9-F84C-B1E1-A2646C82165D}"/>
    <w:embedBold r:id="rId8" w:fontKey="{8B892C25-9372-6048-A650-614C35AA74C4}"/>
    <w:embedItalic r:id="rId9" w:fontKey="{D1E91309-D9EE-E243-86C9-DBD38F4A8F9E}"/>
  </w:font>
  <w:font w:name="Heiti TC">
    <w:panose1 w:val="02000000000000000000"/>
    <w:charset w:val="80"/>
    <w:family w:val="auto"/>
    <w:pitch w:val="variable"/>
    <w:sig w:usb0="8000002F" w:usb1="0807004A" w:usb2="00000010" w:usb3="00000000" w:csb0="003E0001" w:csb1="00000000"/>
    <w:embedItalic r:id="rId11" w:subsetted="1" w:fontKey="{DA7BA2AB-74B1-1A4C-A2E2-98A576DB939D}"/>
    <w:embedBoldItalic r:id="rId12" w:subsetted="1" w:fontKey="{7B51BA35-0E0F-1E46-A61C-E5E7B21414B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DF2509BD-3291-7C4B-A029-17AB17D900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67736DDC-5F15-3C42-B6FD-B479BA46C1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F03FF2"/>
    <w:multiLevelType w:val="multilevel"/>
    <w:tmpl w:val="C36A4A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8814826"/>
    <w:multiLevelType w:val="multilevel"/>
    <w:tmpl w:val="38AEBD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45880892">
    <w:abstractNumId w:val="1"/>
  </w:num>
  <w:num w:numId="2" w16cid:durableId="1930381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doNotDisplayPageBoundaries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622"/>
    <w:rsid w:val="0046440A"/>
    <w:rsid w:val="00600F81"/>
    <w:rsid w:val="00670622"/>
    <w:rsid w:val="0072296A"/>
    <w:rsid w:val="009D43C0"/>
    <w:rsid w:val="00A045E4"/>
    <w:rsid w:val="00D35EB7"/>
    <w:rsid w:val="00DF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8CD8F"/>
  <w15:docId w15:val="{F8D1E694-75C1-B444-A9F9-0D7095D5F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A045E4"/>
    <w:pPr>
      <w:spacing w:before="100" w:beforeAutospacing="1" w:after="100" w:afterAutospacing="1"/>
    </w:pPr>
    <w:rPr>
      <w:rFonts w:eastAsia="Times New Roman"/>
      <w:lang w:val="en-US"/>
    </w:rPr>
  </w:style>
  <w:style w:type="character" w:styleId="Strong">
    <w:name w:val="Strong"/>
    <w:basedOn w:val="DefaultParagraphFont"/>
    <w:uiPriority w:val="22"/>
    <w:qFormat/>
    <w:rsid w:val="00A045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QI0ogITdbrE58UqbZ5ff+uf6Qg==">CgMxLjA4AHIhMXRZeEZ1NEVpYi1aMEdBTzZKVnkwYkh4alJvVVpEX2c1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1017</Words>
  <Characters>2441</Characters>
  <Application>Microsoft Office Word</Application>
  <DocSecurity>0</DocSecurity>
  <Lines>55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Ming Chen Lo Rohrer</cp:lastModifiedBy>
  <cp:revision>2</cp:revision>
  <dcterms:created xsi:type="dcterms:W3CDTF">2026-06-07T12:33:00Z</dcterms:created>
  <dcterms:modified xsi:type="dcterms:W3CDTF">2026-06-07T12:33:00Z</dcterms:modified>
</cp:coreProperties>
</file>