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B41EB" w14:textId="77777777" w:rsidR="00347229" w:rsidRDefault="00347229" w:rsidP="00347229">
      <w:pPr>
        <w:jc w:val="center"/>
        <w:rPr>
          <w:rFonts w:ascii="Book Antiqua" w:eastAsia="Book Antiqua" w:hAnsi="Book Antiqua" w:cs="Book Antiqua"/>
        </w:rPr>
      </w:pPr>
      <w:r>
        <w:rPr>
          <w:rFonts w:ascii="Book Antiqua" w:eastAsia="Book Antiqua" w:hAnsi="Book Antiqua" w:cs="Book Antiqua"/>
        </w:rPr>
        <w:t>God’s love</w:t>
      </w:r>
    </w:p>
    <w:p w14:paraId="00000001" w14:textId="2780103A" w:rsidR="0062524C" w:rsidRDefault="00000000">
      <w:pPr>
        <w:jc w:val="center"/>
        <w:rPr>
          <w:rFonts w:ascii="Book Antiqua" w:eastAsia="Book Antiqua" w:hAnsi="Book Antiqua" w:cs="Book Antiqua"/>
        </w:rPr>
      </w:pPr>
      <w:r>
        <w:rPr>
          <w:rFonts w:ascii="Book Antiqua" w:eastAsia="Book Antiqua" w:hAnsi="Book Antiqua" w:cs="Book Antiqua"/>
        </w:rPr>
        <w:t>上帝的愛</w:t>
      </w:r>
    </w:p>
    <w:p w14:paraId="00000003" w14:textId="0E56A8B8" w:rsidR="0062524C" w:rsidRDefault="00347229" w:rsidP="00347229">
      <w:pPr>
        <w:jc w:val="both"/>
        <w:rPr>
          <w:rFonts w:ascii="Book Antiqua" w:eastAsia="Book Antiqua" w:hAnsi="Book Antiqua" w:cs="Book Antiqua"/>
        </w:rPr>
      </w:pPr>
      <w:r>
        <w:rPr>
          <w:rFonts w:ascii="Book Antiqua" w:eastAsia="Book Antiqua" w:hAnsi="Book Antiqua" w:cs="Book Antiqua"/>
        </w:rPr>
        <w:t>Hosea 11:1-11</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000000">
        <w:rPr>
          <w:rFonts w:ascii="Book Antiqua" w:eastAsia="Book Antiqua" w:hAnsi="Book Antiqua" w:cs="Book Antiqua"/>
        </w:rPr>
        <w:t>8/3/2025</w:t>
      </w:r>
    </w:p>
    <w:p w14:paraId="00000005" w14:textId="19268A06" w:rsidR="0062524C" w:rsidRDefault="00347229" w:rsidP="00347229">
      <w:pPr>
        <w:ind w:right="360"/>
        <w:jc w:val="right"/>
        <w:rPr>
          <w:rFonts w:ascii="Book Antiqua" w:eastAsia="Book Antiqua" w:hAnsi="Book Antiqua" w:cs="Book Antiqua"/>
        </w:rPr>
      </w:pPr>
      <w:r>
        <w:rPr>
          <w:rFonts w:ascii="Book Antiqua" w:eastAsia="Book Antiqua" w:hAnsi="Book Antiqua" w:cs="Book Antiqua" w:hint="eastAsia"/>
        </w:rPr>
        <w:t>Grace Rohrer</w:t>
      </w:r>
      <w:r w:rsidR="00000000">
        <w:rPr>
          <w:rFonts w:ascii="Book Antiqua" w:eastAsia="Book Antiqua" w:hAnsi="Book Antiqua" w:cs="Book Antiqua" w:hint="eastAsia"/>
        </w:rPr>
        <w:tab/>
      </w:r>
    </w:p>
    <w:p w14:paraId="00000007" w14:textId="0CFF2A1D" w:rsidR="0062524C" w:rsidRDefault="00000000">
      <w:pPr>
        <w:rPr>
          <w:rFonts w:ascii="Book Antiqua" w:eastAsia="Book Antiqua" w:hAnsi="Book Antiqua" w:cs="Book Antiqua"/>
        </w:rPr>
      </w:pPr>
      <w:r>
        <w:rPr>
          <w:rFonts w:ascii="Book Antiqua" w:eastAsia="Book Antiqua" w:hAnsi="Book Antiqua" w:cs="Book Antiqua"/>
        </w:rPr>
        <w:t>Prayer for illumination：</w:t>
      </w:r>
    </w:p>
    <w:p w14:paraId="00000008" w14:textId="77777777" w:rsidR="0062524C" w:rsidRDefault="00000000">
      <w:pPr>
        <w:rPr>
          <w:rFonts w:ascii="Book Antiqua" w:eastAsia="Book Antiqua" w:hAnsi="Book Antiqua" w:cs="Book Antiqua"/>
        </w:rPr>
      </w:pPr>
      <w:r>
        <w:rPr>
          <w:rFonts w:ascii="Book Antiqua" w:eastAsia="Book Antiqua" w:hAnsi="Book Antiqua" w:cs="Book Antiqua"/>
        </w:rPr>
        <w:t>Lord, we ask You to pour out the Holy Spirit among us,</w:t>
      </w:r>
    </w:p>
    <w:p w14:paraId="00000009" w14:textId="77777777" w:rsidR="0062524C" w:rsidRDefault="00000000">
      <w:pPr>
        <w:rPr>
          <w:rFonts w:ascii="Book Antiqua" w:eastAsia="Book Antiqua" w:hAnsi="Book Antiqua" w:cs="Book Antiqua"/>
        </w:rPr>
      </w:pPr>
      <w:r>
        <w:rPr>
          <w:rFonts w:ascii="Book Antiqua" w:eastAsia="Book Antiqua" w:hAnsi="Book Antiqua" w:cs="Book Antiqua"/>
        </w:rPr>
        <w:t>so that the Scripture we are about to hear may become the true word spoken to us today. Let us incline our ears to hear what the Holy Spirit says to the Church. Dear Heavenly Father, we ask You to give us ears that can hear, so that we may turn back in Your rebuke. Let us learn to rest in God’s hand. Amen!</w:t>
      </w:r>
    </w:p>
    <w:p w14:paraId="0000000A" w14:textId="77777777" w:rsidR="0062524C" w:rsidRDefault="0062524C">
      <w:pPr>
        <w:rPr>
          <w:rFonts w:ascii="Book Antiqua" w:eastAsia="Book Antiqua" w:hAnsi="Book Antiqua" w:cs="Book Antiqua"/>
        </w:rPr>
      </w:pPr>
    </w:p>
    <w:p w14:paraId="6AE299CF" w14:textId="60F0B094" w:rsidR="00FF4351" w:rsidRDefault="00FF4351" w:rsidP="00FF4351">
      <w:pPr>
        <w:rPr>
          <w:rFonts w:ascii="Book Antiqua" w:eastAsia="Book Antiqua" w:hAnsi="Book Antiqua" w:cs="Book Antiqua"/>
        </w:rPr>
      </w:pPr>
      <w:r>
        <w:rPr>
          <w:rFonts w:ascii="Book Antiqua" w:eastAsia="Book Antiqua" w:hAnsi="Book Antiqua" w:cs="Book Antiqua"/>
        </w:rPr>
        <w:t>I have observed a collective bias: the belief that the God of the Old Testament is a God of war and vengeance, while the God of the New Testament is one of peace and love.</w:t>
      </w:r>
    </w:p>
    <w:p w14:paraId="68EB5414" w14:textId="77777777" w:rsidR="00FF4351" w:rsidRDefault="00FF4351">
      <w:pPr>
        <w:rPr>
          <w:rFonts w:ascii="Book Antiqua" w:eastAsia="Book Antiqua" w:hAnsi="Book Antiqua" w:cs="Book Antiqua"/>
        </w:rPr>
      </w:pPr>
    </w:p>
    <w:p w14:paraId="0000000D" w14:textId="77777777" w:rsidR="0062524C" w:rsidRDefault="00000000">
      <w:pPr>
        <w:rPr>
          <w:rFonts w:ascii="Book Antiqua" w:eastAsia="Book Antiqua" w:hAnsi="Book Antiqua" w:cs="Book Antiqua"/>
        </w:rPr>
      </w:pPr>
      <w:r>
        <w:rPr>
          <w:rFonts w:ascii="Book Antiqua" w:eastAsia="Book Antiqua" w:hAnsi="Book Antiqua" w:cs="Book Antiqua"/>
        </w:rPr>
        <w:t>Some also say that most of the Old Testament is about prophesying the coming of Jesus into the world, and its primary use is to point out that Jesus is a part of God’s long-standing plan. Others believe the Old Testament is more mysterious, filled with many laws and statutes, and that it represents a structure that the gospel seeks to liberate.</w:t>
      </w:r>
    </w:p>
    <w:p w14:paraId="0000000E" w14:textId="77777777" w:rsidR="0062524C" w:rsidRDefault="0062524C">
      <w:pPr>
        <w:rPr>
          <w:rFonts w:ascii="Book Antiqua" w:eastAsia="Book Antiqua" w:hAnsi="Book Antiqua" w:cs="Book Antiqua"/>
        </w:rPr>
      </w:pPr>
    </w:p>
    <w:p w14:paraId="00000010" w14:textId="77777777" w:rsidR="0062524C" w:rsidRDefault="00000000">
      <w:pPr>
        <w:rPr>
          <w:rFonts w:ascii="Book Antiqua" w:eastAsia="Book Antiqua" w:hAnsi="Book Antiqua" w:cs="Book Antiqua"/>
        </w:rPr>
      </w:pPr>
      <w:r>
        <w:rPr>
          <w:rFonts w:ascii="Book Antiqua" w:eastAsia="Book Antiqua" w:hAnsi="Book Antiqua" w:cs="Book Antiqua"/>
        </w:rPr>
        <w:t>These biases contain some subtle truths—if they didn’t, we would have stopped saying them long ago. Today’s reading from the book of the prophet Hosea allows us to see some of our misunderstandings of the Old Testament. In fact, how do those new to Christianity read the Bible? Some think it’s best to skip over Genesis, Exodus, and other parts.</w:t>
      </w:r>
    </w:p>
    <w:p w14:paraId="00000011" w14:textId="77777777" w:rsidR="0062524C" w:rsidRDefault="0062524C">
      <w:pPr>
        <w:rPr>
          <w:rFonts w:ascii="Book Antiqua" w:eastAsia="Book Antiqua" w:hAnsi="Book Antiqua" w:cs="Book Antiqua"/>
        </w:rPr>
      </w:pPr>
    </w:p>
    <w:p w14:paraId="00000013" w14:textId="77777777" w:rsidR="0062524C" w:rsidRDefault="00000000">
      <w:pPr>
        <w:rPr>
          <w:rFonts w:ascii="Book Antiqua" w:eastAsia="Book Antiqua" w:hAnsi="Book Antiqua" w:cs="Book Antiqua"/>
        </w:rPr>
      </w:pPr>
      <w:r>
        <w:rPr>
          <w:rFonts w:ascii="Book Antiqua" w:eastAsia="Book Antiqua" w:hAnsi="Book Antiqua" w:cs="Book Antiqua"/>
        </w:rPr>
        <w:t>A British pastor, Rev. Dr. Sam Wells, once spoke of something that brought him great sorrow. When he was in his teens, his mother learned that she had an incurable illness and would slowly die. She began to carefully arrange things for some people after her death. She bought a gift and wrote a letter for her son’s 21st birthday, hoping Sam would open it and read it on that day.</w:t>
      </w:r>
    </w:p>
    <w:p w14:paraId="3F79B764" w14:textId="77777777" w:rsidR="00347229" w:rsidRDefault="00347229">
      <w:pPr>
        <w:rPr>
          <w:rFonts w:ascii="Book Antiqua" w:eastAsia="Book Antiqua" w:hAnsi="Book Antiqua" w:cs="Book Antiqua"/>
        </w:rPr>
      </w:pPr>
    </w:p>
    <w:p w14:paraId="11A57A83" w14:textId="661B46D8" w:rsidR="00FF4351" w:rsidRDefault="00FF4351">
      <w:pPr>
        <w:rPr>
          <w:rFonts w:ascii="Book Antiqua" w:eastAsia="Book Antiqua" w:hAnsi="Book Antiqua" w:cs="Book Antiqua"/>
        </w:rPr>
      </w:pPr>
      <w:r>
        <w:rPr>
          <w:rFonts w:ascii="Book Antiqua" w:eastAsia="Book Antiqua" w:hAnsi="Book Antiqua" w:cs="Book Antiqua"/>
        </w:rPr>
        <w:t xml:space="preserve">His mother told him and his father where the gift and letter were placed and how to retrieve them. But something unfortunate happened. When he was 20, he and his father went on vacation, and their home was burglarized. The thief stole many things, including that gift and the letter. </w:t>
      </w:r>
    </w:p>
    <w:p w14:paraId="4D03B903" w14:textId="77777777" w:rsidR="00FF4351" w:rsidRDefault="00FF4351">
      <w:pPr>
        <w:rPr>
          <w:rFonts w:ascii="Book Antiqua" w:eastAsia="Book Antiqua" w:hAnsi="Book Antiqua" w:cs="Book Antiqua"/>
        </w:rPr>
      </w:pPr>
    </w:p>
    <w:p w14:paraId="00000016" w14:textId="05F61780" w:rsidR="0062524C" w:rsidRDefault="00000000">
      <w:pPr>
        <w:rPr>
          <w:rFonts w:ascii="Book Antiqua" w:eastAsia="Book Antiqua" w:hAnsi="Book Antiqua" w:cs="Book Antiqua"/>
        </w:rPr>
      </w:pPr>
      <w:r>
        <w:rPr>
          <w:rFonts w:ascii="Book Antiqua" w:eastAsia="Book Antiqua" w:hAnsi="Book Antiqua" w:cs="Book Antiqua"/>
        </w:rPr>
        <w:t>Sam never got the chance to read the letter and never found out what the gift was. He has always wondered… perhaps the letter contained the secrets of his mother’s life, and the gift might reveal her wishes.</w:t>
      </w:r>
    </w:p>
    <w:p w14:paraId="00000017" w14:textId="77777777" w:rsidR="0062524C" w:rsidRDefault="0062524C">
      <w:pPr>
        <w:rPr>
          <w:rFonts w:ascii="Book Antiqua" w:eastAsia="Book Antiqua" w:hAnsi="Book Antiqua" w:cs="Book Antiqua"/>
        </w:rPr>
      </w:pPr>
    </w:p>
    <w:p w14:paraId="00000019" w14:textId="77777777" w:rsidR="0062524C" w:rsidRDefault="00000000">
      <w:pPr>
        <w:rPr>
          <w:rFonts w:ascii="Book Antiqua" w:eastAsia="Book Antiqua" w:hAnsi="Book Antiqua" w:cs="Book Antiqua"/>
        </w:rPr>
      </w:pPr>
      <w:r>
        <w:rPr>
          <w:rFonts w:ascii="Book Antiqua" w:eastAsia="Book Antiqua" w:hAnsi="Book Antiqua" w:cs="Book Antiqua"/>
        </w:rPr>
        <w:t>Can you imagine? If you found that letter many years later, wouldn’t you hold it with both hands and read it as if it were a treasure? If this letter and gift were to miraculously, wondrously appear before you, we would surely be overwhelmed.</w:t>
      </w:r>
    </w:p>
    <w:p w14:paraId="0000001A" w14:textId="77777777" w:rsidR="0062524C" w:rsidRDefault="0062524C">
      <w:pPr>
        <w:rPr>
          <w:rFonts w:ascii="Book Antiqua" w:eastAsia="Book Antiqua" w:hAnsi="Book Antiqua" w:cs="Book Antiqua"/>
        </w:rPr>
      </w:pPr>
    </w:p>
    <w:p w14:paraId="0000001C" w14:textId="77777777" w:rsidR="0062524C" w:rsidRDefault="00000000">
      <w:pPr>
        <w:spacing w:after="240"/>
        <w:rPr>
          <w:rFonts w:ascii="Book Antiqua" w:eastAsia="Book Antiqua" w:hAnsi="Book Antiqua" w:cs="Book Antiqua"/>
        </w:rPr>
      </w:pPr>
      <w:r>
        <w:rPr>
          <w:rFonts w:ascii="Book Antiqua" w:eastAsia="Book Antiqua" w:hAnsi="Book Antiqua" w:cs="Book Antiqua"/>
        </w:rPr>
        <w:lastRenderedPageBreak/>
        <w:t>What would you hope the letter says? Would the unknown secrets or hopes be something ordinary and simple? Would it be the greatest discovery of your life? Could we see in the letter wisdom that transcends time and space, and personal love? This is the kind of feeling and attitude we should have when reading the words of the prophet Hosea.</w:t>
      </w:r>
    </w:p>
    <w:p w14:paraId="0000001E" w14:textId="77777777" w:rsidR="0062524C" w:rsidRDefault="00000000">
      <w:pPr>
        <w:rPr>
          <w:rFonts w:ascii="Book Antiqua" w:eastAsia="Book Antiqua" w:hAnsi="Book Antiqua" w:cs="Book Antiqua"/>
        </w:rPr>
      </w:pPr>
      <w:r>
        <w:rPr>
          <w:rFonts w:ascii="Book Antiqua" w:eastAsia="Book Antiqua" w:hAnsi="Book Antiqua" w:cs="Book Antiqua"/>
        </w:rPr>
        <w:t>The words Hosea gives us are a letter from God to Israel, saying: “You are like that child of many centuries past.” This is something truly wondrous.</w:t>
      </w:r>
    </w:p>
    <w:p w14:paraId="0000001F" w14:textId="77777777" w:rsidR="0062524C" w:rsidRDefault="0062524C">
      <w:pPr>
        <w:rPr>
          <w:rFonts w:ascii="Book Antiqua" w:eastAsia="Book Antiqua" w:hAnsi="Book Antiqua" w:cs="Book Antiqua"/>
        </w:rPr>
      </w:pPr>
    </w:p>
    <w:p w14:paraId="50DB8DC3" w14:textId="77777777" w:rsidR="00FF4351" w:rsidRDefault="00FF4351" w:rsidP="00FF4351">
      <w:pPr>
        <w:rPr>
          <w:rFonts w:ascii="Book Antiqua" w:eastAsia="Book Antiqua" w:hAnsi="Book Antiqua" w:cs="Book Antiqua"/>
        </w:rPr>
      </w:pPr>
      <w:r>
        <w:rPr>
          <w:rFonts w:ascii="Book Antiqua" w:eastAsia="Book Antiqua" w:hAnsi="Book Antiqua" w:cs="Book Antiqua"/>
        </w:rPr>
        <w:t xml:space="preserve">From another angle, looking at our cultural customs, what are people’s views and opinions on having children? I think most people agree that children bring joy and hope, making the family complete and whole. There is still a sense of regret for those unable to have children. </w:t>
      </w:r>
    </w:p>
    <w:p w14:paraId="00000022" w14:textId="77777777" w:rsidR="0062524C" w:rsidRDefault="0062524C">
      <w:pPr>
        <w:rPr>
          <w:rFonts w:ascii="Book Antiqua" w:eastAsia="Book Antiqua" w:hAnsi="Book Antiqua" w:cs="Book Antiqua" w:hint="eastAsia"/>
        </w:rPr>
      </w:pPr>
    </w:p>
    <w:p w14:paraId="0B898A8A" w14:textId="2191C8F8" w:rsidR="00FF4351" w:rsidRDefault="00FF4351">
      <w:pPr>
        <w:rPr>
          <w:rFonts w:ascii="Book Antiqua" w:eastAsia="Book Antiqua" w:hAnsi="Book Antiqua" w:cs="Book Antiqua"/>
        </w:rPr>
      </w:pPr>
      <w:r>
        <w:rPr>
          <w:rFonts w:ascii="Book Antiqua" w:eastAsia="Book Antiqua" w:hAnsi="Book Antiqua" w:cs="Book Antiqua"/>
        </w:rPr>
        <w:t xml:space="preserve">But from the time a child is young until they enter society, what do parents </w:t>
      </w:r>
      <w:proofErr w:type="gramStart"/>
      <w:r>
        <w:rPr>
          <w:rFonts w:ascii="Book Antiqua" w:eastAsia="Book Antiqua" w:hAnsi="Book Antiqua" w:cs="Book Antiqua"/>
        </w:rPr>
        <w:t>actually experience</w:t>
      </w:r>
      <w:proofErr w:type="gramEnd"/>
      <w:r>
        <w:rPr>
          <w:rFonts w:ascii="Book Antiqua" w:eastAsia="Book Antiqua" w:hAnsi="Book Antiqua" w:cs="Book Antiqua"/>
        </w:rPr>
        <w:t xml:space="preserve"> during this period? Most people, from the outside, seem to boast about how well their children perform—good grades, outstanding athletes, or musical talent. Many people enjoy being seen as very good parents.</w:t>
      </w:r>
    </w:p>
    <w:p w14:paraId="1A4DFFA2" w14:textId="77777777" w:rsidR="00FF4351" w:rsidRDefault="00FF4351">
      <w:pPr>
        <w:rPr>
          <w:rFonts w:ascii="Book Antiqua" w:eastAsia="Book Antiqua" w:hAnsi="Book Antiqua" w:cs="Book Antiqua"/>
          <w:lang w:val="en-US"/>
        </w:rPr>
      </w:pPr>
    </w:p>
    <w:p w14:paraId="00000024" w14:textId="5658A3D3" w:rsidR="0062524C" w:rsidRDefault="00000000">
      <w:pPr>
        <w:rPr>
          <w:rFonts w:ascii="Book Antiqua" w:eastAsia="Book Antiqua" w:hAnsi="Book Antiqua" w:cs="Book Antiqua"/>
        </w:rPr>
      </w:pPr>
      <w:r>
        <w:rPr>
          <w:rFonts w:ascii="Book Antiqua" w:eastAsia="Book Antiqua" w:hAnsi="Book Antiqua" w:cs="Book Antiqua"/>
        </w:rPr>
        <w:t>But we rarely talk about the sorrows of being a parent—how often do we get angry, even shout? How many tears are shed? At times we feel helpless, alone, like failures, and very foolish.</w:t>
      </w:r>
    </w:p>
    <w:p w14:paraId="00000025" w14:textId="77777777" w:rsidR="0062524C" w:rsidRDefault="0062524C">
      <w:pPr>
        <w:rPr>
          <w:rFonts w:ascii="Book Antiqua" w:eastAsia="Book Antiqua" w:hAnsi="Book Antiqua" w:cs="Book Antiqua"/>
        </w:rPr>
      </w:pPr>
    </w:p>
    <w:p w14:paraId="00000027" w14:textId="77777777" w:rsidR="0062524C" w:rsidRDefault="00000000">
      <w:pPr>
        <w:rPr>
          <w:rFonts w:ascii="Book Antiqua" w:eastAsia="Book Antiqua" w:hAnsi="Book Antiqua" w:cs="Book Antiqua"/>
          <w:b/>
        </w:rPr>
      </w:pPr>
      <w:r>
        <w:rPr>
          <w:rFonts w:ascii="Book Antiqua" w:eastAsia="Book Antiqua" w:hAnsi="Book Antiqua" w:cs="Book Antiqua"/>
        </w:rPr>
        <w:t>A friend of mine once mentioned how their middle school–aged child wasted a bright mind, wasted time and money, and didn’t finish middle school. They became addicted to drugs, stole money from their parents, and nothing could be done with them. It was rare to have a proper, friendly conversation—most of the time, they were very distant, and at times it felt completely like facing a demon.</w:t>
      </w:r>
      <w:r>
        <w:rPr>
          <w:rFonts w:ascii="Book Antiqua" w:eastAsia="Book Antiqua" w:hAnsi="Book Antiqua" w:cs="Book Antiqua"/>
          <w:b/>
        </w:rPr>
        <w:t xml:space="preserve"> </w:t>
      </w:r>
    </w:p>
    <w:p w14:paraId="00000028" w14:textId="77777777" w:rsidR="0062524C" w:rsidRDefault="0062524C">
      <w:pPr>
        <w:rPr>
          <w:rFonts w:ascii="Book Antiqua" w:eastAsia="Book Antiqua" w:hAnsi="Book Antiqua" w:cs="Book Antiqua"/>
        </w:rPr>
      </w:pPr>
    </w:p>
    <w:p w14:paraId="0000002A" w14:textId="77777777" w:rsidR="0062524C" w:rsidRDefault="00000000">
      <w:pPr>
        <w:rPr>
          <w:rFonts w:ascii="Book Antiqua" w:eastAsia="Book Antiqua" w:hAnsi="Book Antiqua" w:cs="Book Antiqua"/>
        </w:rPr>
      </w:pPr>
      <w:r>
        <w:rPr>
          <w:rFonts w:ascii="Book Antiqua" w:eastAsia="Book Antiqua" w:hAnsi="Book Antiqua" w:cs="Book Antiqua"/>
        </w:rPr>
        <w:t>Hosea, like peeling an onion, leads the people to review history, recording the heart and voice of God as Israel’s parent through generations. It is not a tragic or simple story. It is divided into four parts to explain the important developments of the story and to set forth Israel’s evil deeds in turning away from God.</w:t>
      </w:r>
    </w:p>
    <w:p w14:paraId="0000002B" w14:textId="77777777" w:rsidR="0062524C" w:rsidRDefault="0062524C">
      <w:pPr>
        <w:rPr>
          <w:rFonts w:ascii="Book Antiqua" w:eastAsia="Book Antiqua" w:hAnsi="Book Antiqua" w:cs="Book Antiqua"/>
        </w:rPr>
      </w:pPr>
    </w:p>
    <w:p w14:paraId="0000002D" w14:textId="77777777" w:rsidR="0062524C" w:rsidRDefault="00000000">
      <w:pPr>
        <w:rPr>
          <w:rFonts w:ascii="Book Antiqua" w:eastAsia="Book Antiqua" w:hAnsi="Book Antiqua" w:cs="Book Antiqua"/>
        </w:rPr>
      </w:pPr>
      <w:r>
        <w:rPr>
          <w:rFonts w:ascii="Book Antiqua" w:eastAsia="Book Antiqua" w:hAnsi="Book Antiqua" w:cs="Book Antiqua"/>
        </w:rPr>
        <w:t>The story begins by speaking of the past, shifts to the present, and ends with the future. This gives us a pattern to tell our own stories in the same way.</w:t>
      </w:r>
    </w:p>
    <w:p w14:paraId="0000002E" w14:textId="77777777" w:rsidR="0062524C" w:rsidRDefault="0062524C">
      <w:pPr>
        <w:rPr>
          <w:rFonts w:ascii="Book Antiqua" w:eastAsia="Book Antiqua" w:hAnsi="Book Antiqua" w:cs="Book Antiqua"/>
        </w:rPr>
      </w:pPr>
    </w:p>
    <w:p w14:paraId="00000030" w14:textId="77777777" w:rsidR="0062524C" w:rsidRDefault="00000000">
      <w:pPr>
        <w:rPr>
          <w:rFonts w:ascii="Book Antiqua" w:eastAsia="Book Antiqua" w:hAnsi="Book Antiqua" w:cs="Book Antiqua"/>
        </w:rPr>
      </w:pPr>
      <w:r>
        <w:rPr>
          <w:rFonts w:ascii="Book Antiqua" w:eastAsia="Book Antiqua" w:hAnsi="Book Antiqua" w:cs="Book Antiqua"/>
        </w:rPr>
        <w:t>First, let us look at how God speaks about the past. The Lord said: “When Israel was a child, I already loved him.” Little children can express the deepest feelings of pride, trust, curiosity, and joy. They feel God holding them to His chest with overflowing love.</w:t>
      </w:r>
    </w:p>
    <w:p w14:paraId="00000031" w14:textId="77777777" w:rsidR="0062524C" w:rsidRDefault="00000000">
      <w:pPr>
        <w:rPr>
          <w:rFonts w:ascii="Book Antiqua" w:eastAsia="Book Antiqua" w:hAnsi="Book Antiqua" w:cs="Book Antiqua"/>
        </w:rPr>
      </w:pPr>
      <w:r>
        <w:rPr>
          <w:rFonts w:ascii="Book Antiqua" w:eastAsia="Book Antiqua" w:hAnsi="Book Antiqua" w:cs="Book Antiqua"/>
        </w:rPr>
        <w:t xml:space="preserve">Imagine verse 3: “It was I who taught Israel to walk, taking them by the hand… I lifted them up with My arms and held them in My embrace.” </w:t>
      </w:r>
    </w:p>
    <w:p w14:paraId="00000032" w14:textId="77777777" w:rsidR="0062524C" w:rsidRDefault="0062524C">
      <w:pPr>
        <w:rPr>
          <w:rFonts w:ascii="Book Antiqua" w:eastAsia="Book Antiqua" w:hAnsi="Book Antiqua" w:cs="Book Antiqua"/>
        </w:rPr>
      </w:pPr>
    </w:p>
    <w:p w14:paraId="00000034" w14:textId="77777777" w:rsidR="0062524C" w:rsidRDefault="00000000">
      <w:pPr>
        <w:rPr>
          <w:rFonts w:ascii="Book Antiqua" w:eastAsia="Book Antiqua" w:hAnsi="Book Antiqua" w:cs="Book Antiqua"/>
        </w:rPr>
      </w:pPr>
      <w:r>
        <w:rPr>
          <w:rFonts w:ascii="Book Antiqua" w:eastAsia="Book Antiqua" w:hAnsi="Book Antiqua" w:cs="Book Antiqua"/>
        </w:rPr>
        <w:lastRenderedPageBreak/>
        <w:t xml:space="preserve">With cords of kindness and bands of love, He drew them. He lifted them up, like lifting a baby close to the cheek; He bent down to feed them. The prophet uses metaphor to express God’s love, allowing us to feel how God touched Israel—like a parent touching a baby’s delicate skin, placing them in a </w:t>
      </w:r>
      <w:proofErr w:type="gramStart"/>
      <w:r>
        <w:rPr>
          <w:rFonts w:ascii="Book Antiqua" w:eastAsia="Book Antiqua" w:hAnsi="Book Antiqua" w:cs="Book Antiqua"/>
        </w:rPr>
        <w:t>high chair</w:t>
      </w:r>
      <w:proofErr w:type="gramEnd"/>
      <w:r>
        <w:rPr>
          <w:rFonts w:ascii="Book Antiqua" w:eastAsia="Book Antiqua" w:hAnsi="Book Antiqua" w:cs="Book Antiqua"/>
        </w:rPr>
        <w:t>, feeding them with a small spoon, letting them try finely mashed food. This is an image full of love.</w:t>
      </w:r>
    </w:p>
    <w:p w14:paraId="00000035" w14:textId="77777777" w:rsidR="0062524C" w:rsidRDefault="0062524C">
      <w:pPr>
        <w:rPr>
          <w:rFonts w:ascii="Book Antiqua" w:eastAsia="Book Antiqua" w:hAnsi="Book Antiqua" w:cs="Book Antiqua"/>
        </w:rPr>
      </w:pPr>
    </w:p>
    <w:p w14:paraId="00000037" w14:textId="77777777" w:rsidR="0062524C" w:rsidRDefault="00000000">
      <w:pPr>
        <w:rPr>
          <w:rFonts w:ascii="Book Antiqua" w:eastAsia="Book Antiqua" w:hAnsi="Book Antiqua" w:cs="Book Antiqua"/>
        </w:rPr>
      </w:pPr>
      <w:r>
        <w:rPr>
          <w:rFonts w:ascii="Book Antiqua" w:eastAsia="Book Antiqua" w:hAnsi="Book Antiqua" w:cs="Book Antiqua"/>
        </w:rPr>
        <w:t>God looks back on Israel’s past, returning to the beginning of a beautiful relationship.</w:t>
      </w:r>
    </w:p>
    <w:p w14:paraId="00000038" w14:textId="77777777" w:rsidR="0062524C" w:rsidRDefault="00000000">
      <w:pPr>
        <w:rPr>
          <w:rFonts w:ascii="Book Antiqua" w:eastAsia="Book Antiqua" w:hAnsi="Book Antiqua" w:cs="Book Antiqua"/>
        </w:rPr>
      </w:pPr>
      <w:r>
        <w:rPr>
          <w:rFonts w:ascii="Book Antiqua" w:eastAsia="Book Antiqua" w:hAnsi="Book Antiqua" w:cs="Book Antiqua"/>
        </w:rPr>
        <w:t xml:space="preserve">Between the lines, we see God’s heart of reluctance and sorrow. Israel’s past appears </w:t>
      </w:r>
      <w:proofErr w:type="gramStart"/>
      <w:r>
        <w:rPr>
          <w:rFonts w:ascii="Book Antiqua" w:eastAsia="Book Antiqua" w:hAnsi="Book Antiqua" w:cs="Book Antiqua"/>
        </w:rPr>
        <w:t>again and again</w:t>
      </w:r>
      <w:proofErr w:type="gramEnd"/>
      <w:r>
        <w:rPr>
          <w:rFonts w:ascii="Book Antiqua" w:eastAsia="Book Antiqua" w:hAnsi="Book Antiqua" w:cs="Book Antiqua"/>
        </w:rPr>
        <w:t xml:space="preserve"> before His eyes—God is grieved and unwilling to let go.</w:t>
      </w:r>
    </w:p>
    <w:p w14:paraId="00000039" w14:textId="77777777" w:rsidR="0062524C" w:rsidRDefault="0062524C">
      <w:pPr>
        <w:rPr>
          <w:rFonts w:ascii="Book Antiqua" w:eastAsia="Book Antiqua" w:hAnsi="Book Antiqua" w:cs="Book Antiqua"/>
        </w:rPr>
      </w:pPr>
    </w:p>
    <w:p w14:paraId="0000003B" w14:textId="77777777" w:rsidR="0062524C" w:rsidRDefault="00000000">
      <w:pPr>
        <w:rPr>
          <w:rFonts w:ascii="Book Antiqua" w:eastAsia="Book Antiqua" w:hAnsi="Book Antiqua" w:cs="Book Antiqua"/>
        </w:rPr>
      </w:pPr>
      <w:r>
        <w:rPr>
          <w:rFonts w:ascii="Book Antiqua" w:eastAsia="Book Antiqua" w:hAnsi="Book Antiqua" w:cs="Book Antiqua"/>
        </w:rPr>
        <w:t>But this image shifts to Israel’s present. Suddenly, it changes—like pointing to a middle school child who has become addicted to drugs. God is disheartened, head hanging low, holding His head in sorrow, saying: “The more I called them, the farther they ran from Me… They continued to worship idols… They refused to turn back to seek Me… My people turned away from Me.”</w:t>
      </w:r>
    </w:p>
    <w:p w14:paraId="52C7C2F9" w14:textId="77777777" w:rsidR="00347229" w:rsidRDefault="00347229">
      <w:pPr>
        <w:rPr>
          <w:rFonts w:ascii="Book Antiqua" w:eastAsia="Book Antiqua" w:hAnsi="Book Antiqua" w:cs="Book Antiqua"/>
        </w:rPr>
      </w:pPr>
    </w:p>
    <w:p w14:paraId="0000003E" w14:textId="3B7D58E3" w:rsidR="0062524C" w:rsidRDefault="00000000">
      <w:pPr>
        <w:rPr>
          <w:rFonts w:ascii="Book Antiqua" w:eastAsia="Book Antiqua" w:hAnsi="Book Antiqua" w:cs="Book Antiqua"/>
        </w:rPr>
      </w:pPr>
      <w:r>
        <w:rPr>
          <w:rFonts w:ascii="Book Antiqua" w:eastAsia="Book Antiqua" w:hAnsi="Book Antiqua" w:cs="Book Antiqua"/>
        </w:rPr>
        <w:t>God knows that turning a blind eye does not make the problem go away.</w:t>
      </w:r>
    </w:p>
    <w:p w14:paraId="00000040" w14:textId="252EAE54" w:rsidR="0062524C" w:rsidRDefault="00000000">
      <w:pPr>
        <w:rPr>
          <w:rFonts w:ascii="Book Antiqua" w:eastAsia="Book Antiqua" w:hAnsi="Book Antiqua" w:cs="Book Antiqua"/>
        </w:rPr>
      </w:pPr>
      <w:r>
        <w:rPr>
          <w:rFonts w:ascii="Book Antiqua" w:eastAsia="Book Antiqua" w:hAnsi="Book Antiqua" w:cs="Book Antiqua"/>
        </w:rPr>
        <w:t>Sin has consequences. The people have already faced the results and will face exile, capture, conquest, slavery, and civil war. Seeing the loss of such an intimate relationship like that of parent and child, now deteriorated, makes God very sorrowful. When people repeatedly rebel, God made the decision to hand over Israel, His beloved son,</w:t>
      </w:r>
      <w:r w:rsidR="00347229">
        <w:rPr>
          <w:rFonts w:ascii="Book Antiqua" w:eastAsia="Book Antiqua" w:hAnsi="Book Antiqua" w:cs="Book Antiqua" w:hint="eastAsia"/>
        </w:rPr>
        <w:t xml:space="preserve"> </w:t>
      </w:r>
      <w:r>
        <w:rPr>
          <w:rFonts w:ascii="Book Antiqua" w:eastAsia="Book Antiqua" w:hAnsi="Book Antiqua" w:cs="Book Antiqua"/>
        </w:rPr>
        <w:t xml:space="preserve">allowing Assyria to become Israel’s ruler. No matter how much God loves, He still </w:t>
      </w:r>
      <w:proofErr w:type="gramStart"/>
      <w:r>
        <w:rPr>
          <w:rFonts w:ascii="Book Antiqua" w:eastAsia="Book Antiqua" w:hAnsi="Book Antiqua" w:cs="Book Antiqua"/>
        </w:rPr>
        <w:t>lets</w:t>
      </w:r>
      <w:proofErr w:type="gramEnd"/>
      <w:r>
        <w:rPr>
          <w:rFonts w:ascii="Book Antiqua" w:eastAsia="Book Antiqua" w:hAnsi="Book Antiqua" w:cs="Book Antiqua"/>
        </w:rPr>
        <w:t xml:space="preserve"> go, waiting for the people to return.</w:t>
      </w:r>
    </w:p>
    <w:p w14:paraId="00000041" w14:textId="77777777" w:rsidR="0062524C" w:rsidRDefault="0062524C">
      <w:pPr>
        <w:rPr>
          <w:rFonts w:ascii="Book Antiqua" w:eastAsia="Book Antiqua" w:hAnsi="Book Antiqua" w:cs="Book Antiqua"/>
        </w:rPr>
      </w:pPr>
    </w:p>
    <w:p w14:paraId="00000043" w14:textId="77777777" w:rsidR="0062524C" w:rsidRDefault="00000000">
      <w:pPr>
        <w:rPr>
          <w:rFonts w:ascii="Book Antiqua" w:eastAsia="Book Antiqua" w:hAnsi="Book Antiqua" w:cs="Book Antiqua"/>
        </w:rPr>
      </w:pPr>
      <w:r>
        <w:rPr>
          <w:rFonts w:ascii="Book Antiqua" w:eastAsia="Book Antiqua" w:hAnsi="Book Antiqua" w:cs="Book Antiqua"/>
        </w:rPr>
        <w:t>Moving to the third image, the most beautiful of the three. We are privileged to see through a small window into God’s heart. Here, we see the reality of weeping through the night, great compassion, great anger, a heavy burden of deep sorrow, gentle mercy. God says: “O Israel, how can I abandon you? O Israel, how can I hand you over to your enemies? How can I reject you?” …God says: “I cannot bear to do this, because I love you so much!” God’s love is very firm, saying: “I will not punish you in my fierce anger; I will no longer destroy Israel. Because I am God, not a mere mortal. I am the Holy One living among you; I will not judge you in my fierce anger.” This is the God clearly described in the Old Testament—in the present tense. He is between anger and mercy, knowing mercy risks losing everything, yet He still chooses mercy.</w:t>
      </w:r>
    </w:p>
    <w:p w14:paraId="00000044" w14:textId="77777777" w:rsidR="0062524C" w:rsidRDefault="0062524C">
      <w:pPr>
        <w:rPr>
          <w:rFonts w:ascii="Book Antiqua" w:eastAsia="Book Antiqua" w:hAnsi="Book Antiqua" w:cs="Book Antiqua"/>
        </w:rPr>
      </w:pPr>
    </w:p>
    <w:p w14:paraId="00000047" w14:textId="77777777" w:rsidR="0062524C" w:rsidRDefault="00000000">
      <w:pPr>
        <w:shd w:val="clear" w:color="auto" w:fill="FFFFFF"/>
        <w:spacing w:after="96"/>
        <w:rPr>
          <w:rFonts w:ascii="Book Antiqua" w:eastAsia="Book Antiqua" w:hAnsi="Book Antiqua" w:cs="Book Antiqua"/>
        </w:rPr>
      </w:pPr>
      <w:r>
        <w:rPr>
          <w:rFonts w:ascii="Book Antiqua" w:eastAsia="Book Antiqua" w:hAnsi="Book Antiqua" w:cs="Book Antiqua"/>
        </w:rPr>
        <w:t>Finally, I see the future of God and Israel. “I will roar like a lion against Israel’s enemies, and my people will follow me. They will quickly return to me from the west.</w:t>
      </w:r>
    </w:p>
    <w:p w14:paraId="00000048" w14:textId="77777777" w:rsidR="0062524C" w:rsidRDefault="00000000">
      <w:pPr>
        <w:shd w:val="clear" w:color="auto" w:fill="FFFFFF"/>
        <w:spacing w:after="96"/>
        <w:rPr>
          <w:rFonts w:ascii="Book Antiqua" w:eastAsia="Book Antiqua" w:hAnsi="Book Antiqua" w:cs="Book Antiqua"/>
        </w:rPr>
      </w:pPr>
      <w:r>
        <w:rPr>
          <w:rFonts w:ascii="Book Antiqua" w:eastAsia="Book Antiqua" w:hAnsi="Book Antiqua" w:cs="Book Antiqua"/>
        </w:rPr>
        <w:t xml:space="preserve">11 They will come quickly like birds flying back from Egypt, and like doves returning from Assyria. I will once again bring my people back to their homeland.” Like a “lion’s roar” calling the people to swiftly return from the west, like birds quickly flying back from Egypt. God says that even though Israel’s kingdom was destroyed and they were taken captive, God still leads the people to return. The Lord will bring them back to their own home. Israel’s return is God’s doing. Like the prodigal son returning to his </w:t>
      </w:r>
      <w:r>
        <w:rPr>
          <w:rFonts w:ascii="Book Antiqua" w:eastAsia="Book Antiqua" w:hAnsi="Book Antiqua" w:cs="Book Antiqua"/>
        </w:rPr>
        <w:lastRenderedPageBreak/>
        <w:t xml:space="preserve">father, after Israel’s captivity and exile, they will return to God’s house, and their hearts will once again </w:t>
      </w:r>
      <w:proofErr w:type="gramStart"/>
      <w:r>
        <w:rPr>
          <w:rFonts w:ascii="Book Antiqua" w:eastAsia="Book Antiqua" w:hAnsi="Book Antiqua" w:cs="Book Antiqua"/>
        </w:rPr>
        <w:t>be connected with</w:t>
      </w:r>
      <w:proofErr w:type="gramEnd"/>
      <w:r>
        <w:rPr>
          <w:rFonts w:ascii="Book Antiqua" w:eastAsia="Book Antiqua" w:hAnsi="Book Antiqua" w:cs="Book Antiqua"/>
        </w:rPr>
        <w:t xml:space="preserve"> God.</w:t>
      </w:r>
    </w:p>
    <w:p w14:paraId="00000049" w14:textId="77777777" w:rsidR="0062524C" w:rsidRDefault="0062524C">
      <w:pPr>
        <w:rPr>
          <w:rFonts w:ascii="Book Antiqua" w:eastAsia="Book Antiqua" w:hAnsi="Book Antiqua" w:cs="Book Antiqua"/>
        </w:rPr>
      </w:pPr>
    </w:p>
    <w:p w14:paraId="0000004B" w14:textId="77777777" w:rsidR="0062524C" w:rsidRDefault="00000000">
      <w:pPr>
        <w:rPr>
          <w:rFonts w:ascii="Book Antiqua" w:eastAsia="Book Antiqua" w:hAnsi="Book Antiqua" w:cs="Book Antiqua"/>
        </w:rPr>
      </w:pPr>
      <w:r>
        <w:rPr>
          <w:rFonts w:ascii="Book Antiqua" w:eastAsia="Book Antiqua" w:hAnsi="Book Antiqua" w:cs="Book Antiqua"/>
        </w:rPr>
        <w:t>Does this story give us words of hope? Are we able to understand what it means to have children? Do we understand when those we love are heading toward hurting themselves and those around them? Perhaps they do not know how deeply they hurt you as they walk the path of self-destruction.</w:t>
      </w:r>
    </w:p>
    <w:p w14:paraId="0000004C" w14:textId="77777777" w:rsidR="0062524C" w:rsidRDefault="0062524C">
      <w:pPr>
        <w:rPr>
          <w:rFonts w:ascii="Book Antiqua" w:eastAsia="Book Antiqua" w:hAnsi="Book Antiqua" w:cs="Book Antiqua"/>
        </w:rPr>
      </w:pPr>
    </w:p>
    <w:p w14:paraId="0000004E" w14:textId="77777777" w:rsidR="0062524C" w:rsidRDefault="00000000">
      <w:pPr>
        <w:rPr>
          <w:rFonts w:ascii="Book Antiqua" w:eastAsia="Book Antiqua" w:hAnsi="Book Antiqua" w:cs="Book Antiqua"/>
        </w:rPr>
      </w:pPr>
      <w:r>
        <w:rPr>
          <w:rFonts w:ascii="Book Antiqua" w:eastAsia="Book Antiqua" w:hAnsi="Book Antiqua" w:cs="Book Antiqua"/>
        </w:rPr>
        <w:t xml:space="preserve">Is your experience of being a child positive or negative? Perhaps your experience as a parent also affects how you hear this story. Where are you in this story right now? Are you recalling beautiful and gentle moments? </w:t>
      </w:r>
      <w:proofErr w:type="gramStart"/>
      <w:r>
        <w:rPr>
          <w:rFonts w:ascii="Book Antiqua" w:eastAsia="Book Antiqua" w:hAnsi="Book Antiqua" w:cs="Book Antiqua"/>
        </w:rPr>
        <w:t>Or,</w:t>
      </w:r>
      <w:proofErr w:type="gramEnd"/>
      <w:r>
        <w:rPr>
          <w:rFonts w:ascii="Book Antiqua" w:eastAsia="Book Antiqua" w:hAnsi="Book Antiqua" w:cs="Book Antiqua"/>
        </w:rPr>
        <w:t xml:space="preserve"> are you thinking of a terrifying, painful past? Or are you currently experiencing restless nights and torment, unsure whether to be angry or merciful? Do you still want to try one last time? Or have you given up and feel there’s no way back? Can we in the future reconnect with God and receive comfort from His word—a reunion we cannot imagine now?</w:t>
      </w:r>
    </w:p>
    <w:p w14:paraId="0000004F" w14:textId="77777777" w:rsidR="0062524C" w:rsidRDefault="0062524C">
      <w:pPr>
        <w:rPr>
          <w:rFonts w:ascii="Book Antiqua" w:eastAsia="Book Antiqua" w:hAnsi="Book Antiqua" w:cs="Book Antiqua"/>
        </w:rPr>
      </w:pPr>
    </w:p>
    <w:p w14:paraId="00000051" w14:textId="1C99253A" w:rsidR="0062524C" w:rsidRDefault="00000000">
      <w:pPr>
        <w:rPr>
          <w:rFonts w:ascii="Book Antiqua" w:eastAsia="Book Antiqua" w:hAnsi="Book Antiqua" w:cs="Book Antiqua"/>
        </w:rPr>
      </w:pPr>
      <w:r>
        <w:rPr>
          <w:rFonts w:ascii="Book Antiqua" w:eastAsia="Book Antiqua" w:hAnsi="Book Antiqua" w:cs="Book Antiqua"/>
        </w:rPr>
        <w:t>Returning to the story at the beginning about Rev. Sam Wells, who lost the letter and gift from his mother. What I want to say is: Hosea chapter 11 is that missing letter. Hosea 11 is what the mother wanted to say to me before she passed away. Hosea 11 is truly God’s story. In fact, I am not the long-suffering parent in the story.</w:t>
      </w:r>
    </w:p>
    <w:p w14:paraId="484F5B5F" w14:textId="77777777" w:rsidR="00347229" w:rsidRDefault="00347229">
      <w:pPr>
        <w:rPr>
          <w:rFonts w:ascii="Book Antiqua" w:eastAsia="Book Antiqua" w:hAnsi="Book Antiqua" w:cs="Book Antiqua" w:hint="eastAsia"/>
        </w:rPr>
      </w:pPr>
    </w:p>
    <w:p w14:paraId="00000052" w14:textId="77777777" w:rsidR="0062524C" w:rsidRDefault="00000000">
      <w:pPr>
        <w:rPr>
          <w:rFonts w:ascii="Book Antiqua" w:eastAsia="Book Antiqua" w:hAnsi="Book Antiqua" w:cs="Book Antiqua"/>
        </w:rPr>
      </w:pPr>
      <w:r>
        <w:rPr>
          <w:rFonts w:ascii="Book Antiqua" w:eastAsia="Book Antiqua" w:hAnsi="Book Antiqua" w:cs="Book Antiqua"/>
        </w:rPr>
        <w:t>I am the child who is destructive. Hosea does not portray a striking image of parenthood. It is a song, a prayer, and a promise from God. He says: “You are my beloved child; you have wandered and strayed from me. My heart is broken, though you will never know the cost I have paid, yet I still love you. One day, you will be reunited with God.”</w:t>
      </w:r>
    </w:p>
    <w:p w14:paraId="00000053" w14:textId="77777777" w:rsidR="0062524C" w:rsidRDefault="0062524C">
      <w:pPr>
        <w:rPr>
          <w:rFonts w:ascii="Book Antiqua" w:eastAsia="Book Antiqua" w:hAnsi="Book Antiqua" w:cs="Book Antiqua"/>
        </w:rPr>
      </w:pPr>
    </w:p>
    <w:p w14:paraId="00000055" w14:textId="77777777" w:rsidR="0062524C" w:rsidRDefault="00000000">
      <w:pPr>
        <w:rPr>
          <w:rFonts w:ascii="Book Antiqua" w:eastAsia="Book Antiqua" w:hAnsi="Book Antiqua" w:cs="Book Antiqua"/>
        </w:rPr>
      </w:pPr>
      <w:r>
        <w:rPr>
          <w:rFonts w:ascii="Book Antiqua" w:eastAsia="Book Antiqua" w:hAnsi="Book Antiqua" w:cs="Book Antiqua"/>
        </w:rPr>
        <w:t xml:space="preserve">The prophet Hosea’s words speak to us about what kind of people we </w:t>
      </w:r>
      <w:proofErr w:type="gramStart"/>
      <w:r>
        <w:rPr>
          <w:rFonts w:ascii="Book Antiqua" w:eastAsia="Book Antiqua" w:hAnsi="Book Antiqua" w:cs="Book Antiqua"/>
        </w:rPr>
        <w:t>are, and</w:t>
      </w:r>
      <w:proofErr w:type="gramEnd"/>
      <w:r>
        <w:rPr>
          <w:rFonts w:ascii="Book Antiqua" w:eastAsia="Book Antiqua" w:hAnsi="Book Antiqua" w:cs="Book Antiqua"/>
        </w:rPr>
        <w:t xml:space="preserve"> also tell us who God is. If you were to write a final secret letter to your children or loved ones, what would you write? I think I know what I would write—I would write words like those in Hosea chapter 11.</w:t>
      </w:r>
    </w:p>
    <w:sectPr w:rsidR="006252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8E736E4-92E3-9543-B3F1-0ED42AF79E75}"/>
    <w:embedBold r:id="rId2" w:fontKey="{1113456F-7C18-BC41-9BCF-2E2AF0E8C286}"/>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329F39A5-0A40-3148-B331-C870CC7F23D4}"/>
    <w:embedBold r:id="rId4" w:fontKey="{3ADE1E36-3104-B940-9396-5AF4AD7F6B3B}"/>
  </w:font>
  <w:font w:name="Georgia">
    <w:panose1 w:val="02040502050405020303"/>
    <w:charset w:val="00"/>
    <w:family w:val="roman"/>
    <w:pitch w:val="variable"/>
    <w:sig w:usb0="00000287" w:usb1="00000000" w:usb2="00000000" w:usb3="00000000" w:csb0="0000009F" w:csb1="00000000"/>
    <w:embedRegular r:id="rId5" w:fontKey="{15DE35EF-F6F4-2149-98C1-BAC8CCAFCF58}"/>
    <w:embedItalic r:id="rId6" w:fontKey="{6083A915-AF90-5642-B7DF-B22E841993FD}"/>
  </w:font>
  <w:font w:name="Book Antiqua">
    <w:panose1 w:val="02040602050305030304"/>
    <w:charset w:val="00"/>
    <w:family w:val="roman"/>
    <w:pitch w:val="variable"/>
    <w:sig w:usb0="00000287" w:usb1="00000000" w:usb2="00000000" w:usb3="00000000" w:csb0="0000009F" w:csb1="00000000"/>
    <w:embedRegular r:id="rId7" w:fontKey="{4C4A8121-9AAE-4345-8D77-CEC5836BD976}"/>
    <w:embedBold r:id="rId8" w:fontKey="{E9B70B41-46B1-684B-A225-50AD662AEDD1}"/>
  </w:font>
  <w:font w:name="Calibri Light">
    <w:panose1 w:val="020F0302020204030204"/>
    <w:charset w:val="00"/>
    <w:family w:val="swiss"/>
    <w:pitch w:val="variable"/>
    <w:sig w:usb0="E0002AFF" w:usb1="C000247B" w:usb2="00000009" w:usb3="00000000" w:csb0="000001FF" w:csb1="00000000"/>
    <w:embedRegular r:id="rId9" w:fontKey="{FB5F0CA8-F6AF-BD4E-9E9F-213E19C23D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24C"/>
    <w:rsid w:val="000B5965"/>
    <w:rsid w:val="00347229"/>
    <w:rsid w:val="00606A94"/>
    <w:rsid w:val="0062524C"/>
    <w:rsid w:val="006836C3"/>
    <w:rsid w:val="00AC18CE"/>
    <w:rsid w:val="00E43ACF"/>
    <w:rsid w:val="00FF43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00CFB37"/>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CF795E"/>
  </w:style>
  <w:style w:type="character" w:customStyle="1" w:styleId="DateChar">
    <w:name w:val="Date Char"/>
    <w:basedOn w:val="DefaultParagraphFont"/>
    <w:link w:val="Date"/>
    <w:uiPriority w:val="99"/>
    <w:semiHidden/>
    <w:rsid w:val="00CF795E"/>
  </w:style>
  <w:style w:type="character" w:styleId="Strong">
    <w:name w:val="Strong"/>
    <w:basedOn w:val="DefaultParagraphFont"/>
    <w:uiPriority w:val="22"/>
    <w:qFormat/>
    <w:rsid w:val="00337B1B"/>
    <w:rPr>
      <w:b/>
      <w:bCs/>
    </w:rPr>
  </w:style>
  <w:style w:type="paragraph" w:styleId="NormalWeb">
    <w:name w:val="Normal (Web)"/>
    <w:basedOn w:val="Normal"/>
    <w:uiPriority w:val="99"/>
    <w:unhideWhenUsed/>
    <w:rsid w:val="00337B1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37B1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Lra21OMc4AM8b1moiqcAVyvXBw==">CgMxLjA4AHIhMW5HSlhkeTB0Yk9uMHFHWFVOREZqTWxreGhWc0txaEJi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2980</Words>
  <Characters>7065</Characters>
  <Application>Microsoft Office Word</Application>
  <DocSecurity>0</DocSecurity>
  <Lines>160</Lines>
  <Paragraphs>56</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Ming Chen Lo Rohrer</cp:lastModifiedBy>
  <cp:revision>2</cp:revision>
  <dcterms:created xsi:type="dcterms:W3CDTF">2025-08-03T11:02:00Z</dcterms:created>
  <dcterms:modified xsi:type="dcterms:W3CDTF">2025-08-03T11:02:00Z</dcterms:modified>
</cp:coreProperties>
</file>