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A0E05" w:rsidRPr="00834E2E" w:rsidRDefault="001A0E05">
      <w:pPr>
        <w:rPr>
          <w:rFonts w:asciiTheme="minorHAnsi" w:eastAsia="Book Antiqua" w:hAnsiTheme="minorHAnsi" w:cs="Book Antiqua"/>
          <w:color w:val="353535"/>
        </w:rPr>
      </w:pPr>
    </w:p>
    <w:p w14:paraId="00000003" w14:textId="32975A12" w:rsidR="001A0E05" w:rsidRPr="00834E2E" w:rsidRDefault="002326CE">
      <w:pPr>
        <w:jc w:val="center"/>
        <w:rPr>
          <w:rFonts w:asciiTheme="minorHAnsi" w:eastAsia="Book Antiqua" w:hAnsiTheme="minorHAnsi" w:cs="Book Antiqua"/>
          <w:color w:val="353535"/>
          <w:sz w:val="32"/>
          <w:szCs w:val="32"/>
        </w:rPr>
      </w:pPr>
      <w:r w:rsidRPr="00834E2E">
        <w:rPr>
          <w:rFonts w:asciiTheme="minorHAnsi" w:eastAsia="Book Antiqua" w:hAnsiTheme="minorHAnsi" w:cs="Book Antiqua"/>
          <w:color w:val="353535"/>
          <w:sz w:val="32"/>
          <w:szCs w:val="32"/>
        </w:rPr>
        <w:t xml:space="preserve">Knocking on Heaven’s Door </w:t>
      </w:r>
    </w:p>
    <w:p w14:paraId="736735D5" w14:textId="77777777" w:rsidR="00834E2E" w:rsidRPr="00834E2E" w:rsidRDefault="00834E2E">
      <w:pPr>
        <w:jc w:val="center"/>
        <w:rPr>
          <w:rFonts w:asciiTheme="minorHAnsi" w:eastAsia="Book Antiqua" w:hAnsiTheme="minorHAnsi" w:cs="Book Antiqua"/>
          <w:color w:val="353535"/>
        </w:rPr>
      </w:pPr>
    </w:p>
    <w:p w14:paraId="00000004" w14:textId="02B75AFA" w:rsidR="001A0E05" w:rsidRPr="00834E2E" w:rsidRDefault="00834E2E">
      <w:pPr>
        <w:rPr>
          <w:rFonts w:asciiTheme="minorHAnsi" w:eastAsia="Book Antiqua" w:hAnsiTheme="minorHAnsi" w:cs="Book Antiqua"/>
        </w:rPr>
      </w:pPr>
      <w:r w:rsidRPr="00834E2E">
        <w:rPr>
          <w:rFonts w:asciiTheme="minorHAnsi" w:eastAsia="Book Antiqua" w:hAnsiTheme="minorHAnsi" w:cs="Book Antiqua"/>
          <w:color w:val="353535"/>
        </w:rPr>
        <w:t xml:space="preserve">Luke </w:t>
      </w:r>
      <w:r w:rsidRPr="00834E2E">
        <w:rPr>
          <w:rFonts w:asciiTheme="minorHAnsi" w:eastAsia="Book Antiqua" w:hAnsiTheme="minorHAnsi" w:cs="Book Antiqua"/>
        </w:rPr>
        <w:t>21:25</w:t>
      </w:r>
      <w:r w:rsidR="002326CE" w:rsidRPr="00834E2E">
        <w:rPr>
          <w:rFonts w:asciiTheme="minorHAnsi" w:eastAsia="Book Antiqua" w:hAnsiTheme="minorHAnsi" w:cs="Book Antiqua"/>
        </w:rPr>
        <w:t>-36</w:t>
      </w:r>
      <w:r w:rsidR="002326CE" w:rsidRPr="00834E2E">
        <w:rPr>
          <w:rFonts w:asciiTheme="minorHAnsi" w:eastAsia="Book Antiqua" w:hAnsiTheme="minorHAnsi" w:cs="Book Antiqua"/>
        </w:rPr>
        <w:tab/>
      </w:r>
      <w:r w:rsidR="002326CE" w:rsidRPr="00834E2E">
        <w:rPr>
          <w:rFonts w:asciiTheme="minorHAnsi" w:eastAsia="Book Antiqua" w:hAnsiTheme="minorHAnsi" w:cs="Book Antiqua"/>
        </w:rPr>
        <w:tab/>
      </w:r>
      <w:r w:rsidR="002326CE" w:rsidRPr="00834E2E">
        <w:rPr>
          <w:rFonts w:asciiTheme="minorHAnsi" w:eastAsia="Book Antiqua" w:hAnsiTheme="minorHAnsi" w:cs="Book Antiqua"/>
        </w:rPr>
        <w:tab/>
      </w:r>
      <w:r w:rsidR="002326CE" w:rsidRPr="00834E2E">
        <w:rPr>
          <w:rFonts w:asciiTheme="minorHAnsi" w:eastAsia="Book Antiqua" w:hAnsiTheme="minorHAnsi" w:cs="Book Antiqua"/>
        </w:rPr>
        <w:tab/>
      </w:r>
      <w:r w:rsidR="002326CE" w:rsidRPr="00834E2E">
        <w:rPr>
          <w:rFonts w:asciiTheme="minorHAnsi" w:eastAsia="Book Antiqua" w:hAnsiTheme="minorHAnsi" w:cs="Book Antiqua"/>
        </w:rPr>
        <w:tab/>
      </w:r>
      <w:r w:rsidR="00253115" w:rsidRPr="00834E2E">
        <w:rPr>
          <w:rFonts w:asciiTheme="minorHAnsi" w:eastAsia="Book Antiqua" w:hAnsiTheme="minorHAnsi" w:cs="Book Antiqua"/>
        </w:rPr>
        <w:tab/>
      </w:r>
      <w:r w:rsidRPr="00834E2E">
        <w:rPr>
          <w:rFonts w:asciiTheme="minorHAnsi" w:eastAsia="Book Antiqua" w:hAnsiTheme="minorHAnsi" w:cs="Book Antiqua"/>
        </w:rPr>
        <w:tab/>
      </w:r>
      <w:r w:rsidRPr="00834E2E">
        <w:rPr>
          <w:rFonts w:asciiTheme="minorHAnsi" w:eastAsia="Book Antiqua" w:hAnsiTheme="minorHAnsi" w:cs="Book Antiqua"/>
        </w:rPr>
        <w:tab/>
      </w:r>
      <w:r w:rsidR="00253115" w:rsidRPr="00834E2E">
        <w:rPr>
          <w:rFonts w:asciiTheme="minorHAnsi" w:eastAsia="Book Antiqua" w:hAnsiTheme="minorHAnsi" w:cs="Book Antiqua"/>
        </w:rPr>
        <w:tab/>
      </w:r>
      <w:r w:rsidR="002326CE" w:rsidRPr="00834E2E">
        <w:rPr>
          <w:rFonts w:asciiTheme="minorHAnsi" w:eastAsia="Book Antiqua" w:hAnsiTheme="minorHAnsi" w:cs="Book Antiqua"/>
          <w:color w:val="353535"/>
        </w:rPr>
        <w:tab/>
        <w:t>12/1/2024</w:t>
      </w:r>
    </w:p>
    <w:p w14:paraId="00000005" w14:textId="5FFD7949" w:rsidR="001A0E05" w:rsidRDefault="00253115" w:rsidP="00253115">
      <w:pPr>
        <w:ind w:right="330"/>
        <w:jc w:val="right"/>
        <w:rPr>
          <w:rFonts w:asciiTheme="minorHAnsi" w:eastAsia="Book Antiqua" w:hAnsiTheme="minorHAnsi" w:cs="Book Antiqua"/>
          <w:color w:val="353535"/>
        </w:rPr>
      </w:pPr>
      <w:r w:rsidRPr="00834E2E">
        <w:rPr>
          <w:rFonts w:asciiTheme="minorHAnsi" w:eastAsia="Book Antiqua" w:hAnsiTheme="minorHAnsi" w:cs="Book Antiqua"/>
          <w:color w:val="353535"/>
        </w:rPr>
        <w:t>Grace Rohrer</w:t>
      </w:r>
    </w:p>
    <w:p w14:paraId="38045782" w14:textId="77777777" w:rsidR="005B3957" w:rsidRPr="005B3957" w:rsidRDefault="005B3957" w:rsidP="005B3957">
      <w:pPr>
        <w:shd w:val="clear" w:color="auto" w:fill="FFFFFF"/>
        <w:spacing w:before="300" w:after="150"/>
        <w:ind w:left="720"/>
        <w:outlineLvl w:val="2"/>
        <w:rPr>
          <w:rFonts w:ascii="Segoe UI" w:hAnsi="Segoe UI" w:cs="Segoe UI"/>
          <w:b/>
          <w:bCs/>
          <w:i/>
          <w:iCs/>
          <w:color w:val="000000"/>
          <w:sz w:val="22"/>
          <w:szCs w:val="22"/>
        </w:rPr>
      </w:pPr>
      <w:r w:rsidRPr="005B3957">
        <w:rPr>
          <w:rFonts w:ascii="Segoe UI" w:hAnsi="Segoe UI" w:cs="Segoe UI"/>
          <w:b/>
          <w:bCs/>
          <w:i/>
          <w:iCs/>
          <w:color w:val="000000"/>
          <w:sz w:val="22"/>
          <w:szCs w:val="22"/>
        </w:rPr>
        <w:t>The Coming of the Son of Man</w:t>
      </w:r>
    </w:p>
    <w:p w14:paraId="199DDA6A" w14:textId="77777777" w:rsidR="005B3957" w:rsidRPr="005B3957" w:rsidRDefault="005B3957" w:rsidP="005B3957">
      <w:pPr>
        <w:shd w:val="clear" w:color="auto" w:fill="FFFFFF"/>
        <w:spacing w:before="100" w:beforeAutospacing="1" w:after="100" w:afterAutospacing="1"/>
        <w:ind w:left="720"/>
        <w:rPr>
          <w:rFonts w:ascii="Segoe UI" w:hAnsi="Segoe UI" w:cs="Segoe UI"/>
          <w:i/>
          <w:iCs/>
          <w:color w:val="000000"/>
          <w:sz w:val="21"/>
          <w:szCs w:val="21"/>
        </w:rPr>
      </w:pPr>
      <w:r w:rsidRPr="005B3957">
        <w:rPr>
          <w:rFonts w:ascii="Segoe UI" w:hAnsi="Segoe UI" w:cs="Segoe UI"/>
          <w:b/>
          <w:bCs/>
          <w:i/>
          <w:iCs/>
          <w:color w:val="000000"/>
          <w:sz w:val="21"/>
          <w:szCs w:val="21"/>
          <w:vertAlign w:val="superscript"/>
        </w:rPr>
        <w:t>25 </w:t>
      </w:r>
      <w:r w:rsidRPr="005B3957">
        <w:rPr>
          <w:rFonts w:ascii="Segoe UI" w:hAnsi="Segoe UI" w:cs="Segoe UI"/>
          <w:i/>
          <w:iCs/>
          <w:color w:val="000000"/>
          <w:sz w:val="21"/>
          <w:szCs w:val="21"/>
        </w:rPr>
        <w:t>“There will be signs in the sun, the moon, and the stars and on the earth distress among nations confused by the roaring of the sea and the waves. </w:t>
      </w:r>
      <w:r w:rsidRPr="005B3957">
        <w:rPr>
          <w:rFonts w:ascii="Segoe UI" w:hAnsi="Segoe UI" w:cs="Segoe UI"/>
          <w:b/>
          <w:bCs/>
          <w:i/>
          <w:iCs/>
          <w:color w:val="000000"/>
          <w:sz w:val="21"/>
          <w:szCs w:val="21"/>
          <w:vertAlign w:val="superscript"/>
        </w:rPr>
        <w:t>26 </w:t>
      </w:r>
      <w:r w:rsidRPr="005B3957">
        <w:rPr>
          <w:rFonts w:ascii="Segoe UI" w:hAnsi="Segoe UI" w:cs="Segoe UI"/>
          <w:i/>
          <w:iCs/>
          <w:color w:val="000000"/>
          <w:sz w:val="21"/>
          <w:szCs w:val="21"/>
        </w:rPr>
        <w:t>People will faint from fear and foreboding of what is coming upon the world, for the powers of the heavens will be shaken. </w:t>
      </w:r>
      <w:r w:rsidRPr="005B3957">
        <w:rPr>
          <w:rFonts w:ascii="Segoe UI" w:hAnsi="Segoe UI" w:cs="Segoe UI"/>
          <w:b/>
          <w:bCs/>
          <w:i/>
          <w:iCs/>
          <w:color w:val="000000"/>
          <w:sz w:val="21"/>
          <w:szCs w:val="21"/>
          <w:vertAlign w:val="superscript"/>
        </w:rPr>
        <w:t>27 </w:t>
      </w:r>
      <w:r w:rsidRPr="005B3957">
        <w:rPr>
          <w:rFonts w:ascii="Segoe UI" w:hAnsi="Segoe UI" w:cs="Segoe UI"/>
          <w:i/>
          <w:iCs/>
          <w:color w:val="000000"/>
          <w:sz w:val="21"/>
          <w:szCs w:val="21"/>
        </w:rPr>
        <w:t>Then they will see ‘the Son of Man coming in a cloud’ with power and great glory. </w:t>
      </w:r>
      <w:r w:rsidRPr="005B3957">
        <w:rPr>
          <w:rFonts w:ascii="Segoe UI" w:hAnsi="Segoe UI" w:cs="Segoe UI"/>
          <w:b/>
          <w:bCs/>
          <w:i/>
          <w:iCs/>
          <w:color w:val="000000"/>
          <w:sz w:val="21"/>
          <w:szCs w:val="21"/>
          <w:vertAlign w:val="superscript"/>
        </w:rPr>
        <w:t>28 </w:t>
      </w:r>
      <w:r w:rsidRPr="005B3957">
        <w:rPr>
          <w:rFonts w:ascii="Segoe UI" w:hAnsi="Segoe UI" w:cs="Segoe UI"/>
          <w:i/>
          <w:iCs/>
          <w:color w:val="000000"/>
          <w:sz w:val="21"/>
          <w:szCs w:val="21"/>
        </w:rPr>
        <w:t>Now when these things begin to take place, stand up and raise your heads, because your redemption is drawing near.”</w:t>
      </w:r>
      <w:r w:rsidRPr="005B3957">
        <w:rPr>
          <w:rFonts w:ascii="Segoe UI" w:hAnsi="Segoe UI" w:cs="Segoe UI"/>
          <w:i/>
          <w:iCs/>
          <w:color w:val="000000"/>
          <w:sz w:val="11"/>
          <w:szCs w:val="11"/>
          <w:vertAlign w:val="superscript"/>
        </w:rPr>
        <w:t>[</w:t>
      </w:r>
      <w:hyperlink r:id="rId5" w:anchor="fen-NRSVUE-25846a" w:tooltip="See footnote a" w:history="1">
        <w:r w:rsidRPr="005B3957">
          <w:rPr>
            <w:rFonts w:ascii="Segoe UI" w:hAnsi="Segoe UI" w:cs="Segoe UI"/>
            <w:i/>
            <w:iCs/>
            <w:color w:val="4A4A4A"/>
            <w:sz w:val="11"/>
            <w:szCs w:val="11"/>
            <w:u w:val="single"/>
            <w:vertAlign w:val="superscript"/>
          </w:rPr>
          <w:t>a</w:t>
        </w:r>
      </w:hyperlink>
      <w:r w:rsidRPr="005B3957">
        <w:rPr>
          <w:rFonts w:ascii="Segoe UI" w:hAnsi="Segoe UI" w:cs="Segoe UI"/>
          <w:i/>
          <w:iCs/>
          <w:color w:val="000000"/>
          <w:sz w:val="11"/>
          <w:szCs w:val="11"/>
          <w:vertAlign w:val="superscript"/>
        </w:rPr>
        <w:t>]</w:t>
      </w:r>
    </w:p>
    <w:p w14:paraId="57D0D339" w14:textId="77777777" w:rsidR="005B3957" w:rsidRPr="005B3957" w:rsidRDefault="005B3957" w:rsidP="005B3957">
      <w:pPr>
        <w:shd w:val="clear" w:color="auto" w:fill="FFFFFF"/>
        <w:spacing w:before="300" w:after="150"/>
        <w:ind w:left="720"/>
        <w:outlineLvl w:val="2"/>
        <w:rPr>
          <w:rFonts w:ascii="Segoe UI" w:hAnsi="Segoe UI" w:cs="Segoe UI"/>
          <w:b/>
          <w:bCs/>
          <w:i/>
          <w:iCs/>
          <w:color w:val="000000"/>
          <w:sz w:val="22"/>
          <w:szCs w:val="22"/>
        </w:rPr>
      </w:pPr>
      <w:r w:rsidRPr="005B3957">
        <w:rPr>
          <w:rFonts w:ascii="Segoe UI" w:hAnsi="Segoe UI" w:cs="Segoe UI"/>
          <w:b/>
          <w:bCs/>
          <w:i/>
          <w:iCs/>
          <w:color w:val="000000"/>
          <w:sz w:val="22"/>
          <w:szCs w:val="22"/>
        </w:rPr>
        <w:t>The Lesson of the Fig Tree</w:t>
      </w:r>
    </w:p>
    <w:p w14:paraId="01440CD3" w14:textId="77777777" w:rsidR="005B3957" w:rsidRPr="005B3957" w:rsidRDefault="005B3957" w:rsidP="005B3957">
      <w:pPr>
        <w:shd w:val="clear" w:color="auto" w:fill="FFFFFF"/>
        <w:spacing w:before="100" w:beforeAutospacing="1" w:after="100" w:afterAutospacing="1"/>
        <w:ind w:left="720"/>
        <w:rPr>
          <w:rFonts w:ascii="Segoe UI" w:hAnsi="Segoe UI" w:cs="Segoe UI"/>
          <w:i/>
          <w:iCs/>
          <w:color w:val="000000"/>
          <w:sz w:val="21"/>
          <w:szCs w:val="21"/>
        </w:rPr>
      </w:pPr>
      <w:r w:rsidRPr="005B3957">
        <w:rPr>
          <w:rFonts w:ascii="Segoe UI" w:hAnsi="Segoe UI" w:cs="Segoe UI"/>
          <w:b/>
          <w:bCs/>
          <w:i/>
          <w:iCs/>
          <w:color w:val="000000"/>
          <w:sz w:val="21"/>
          <w:szCs w:val="21"/>
          <w:vertAlign w:val="superscript"/>
        </w:rPr>
        <w:t>29 </w:t>
      </w:r>
      <w:r w:rsidRPr="005B3957">
        <w:rPr>
          <w:rFonts w:ascii="Segoe UI" w:hAnsi="Segoe UI" w:cs="Segoe UI"/>
          <w:i/>
          <w:iCs/>
          <w:color w:val="000000"/>
          <w:sz w:val="21"/>
          <w:szCs w:val="21"/>
        </w:rPr>
        <w:t>Then he told them a parable: “Look at the fig tree and all the trees; </w:t>
      </w:r>
      <w:r w:rsidRPr="005B3957">
        <w:rPr>
          <w:rFonts w:ascii="Segoe UI" w:hAnsi="Segoe UI" w:cs="Segoe UI"/>
          <w:b/>
          <w:bCs/>
          <w:i/>
          <w:iCs/>
          <w:color w:val="000000"/>
          <w:sz w:val="21"/>
          <w:szCs w:val="21"/>
          <w:vertAlign w:val="superscript"/>
        </w:rPr>
        <w:t>30 </w:t>
      </w:r>
      <w:r w:rsidRPr="005B3957">
        <w:rPr>
          <w:rFonts w:ascii="Segoe UI" w:hAnsi="Segoe UI" w:cs="Segoe UI"/>
          <w:i/>
          <w:iCs/>
          <w:color w:val="000000"/>
          <w:sz w:val="21"/>
          <w:szCs w:val="21"/>
        </w:rPr>
        <w:t>as soon as they sprout leaves you can see for yourselves and know that summer is already near. </w:t>
      </w:r>
      <w:r w:rsidRPr="005B3957">
        <w:rPr>
          <w:rFonts w:ascii="Segoe UI" w:hAnsi="Segoe UI" w:cs="Segoe UI"/>
          <w:b/>
          <w:bCs/>
          <w:i/>
          <w:iCs/>
          <w:color w:val="000000"/>
          <w:sz w:val="21"/>
          <w:szCs w:val="21"/>
          <w:vertAlign w:val="superscript"/>
        </w:rPr>
        <w:t>31 </w:t>
      </w:r>
      <w:r w:rsidRPr="005B3957">
        <w:rPr>
          <w:rFonts w:ascii="Segoe UI" w:hAnsi="Segoe UI" w:cs="Segoe UI"/>
          <w:i/>
          <w:iCs/>
          <w:color w:val="000000"/>
          <w:sz w:val="21"/>
          <w:szCs w:val="21"/>
        </w:rPr>
        <w:t xml:space="preserve">So also, when you see these things taking place, you know that the kingdom of God is </w:t>
      </w:r>
      <w:proofErr w:type="gramStart"/>
      <w:r w:rsidRPr="005B3957">
        <w:rPr>
          <w:rFonts w:ascii="Segoe UI" w:hAnsi="Segoe UI" w:cs="Segoe UI"/>
          <w:i/>
          <w:iCs/>
          <w:color w:val="000000"/>
          <w:sz w:val="21"/>
          <w:szCs w:val="21"/>
        </w:rPr>
        <w:t>near</w:t>
      </w:r>
      <w:proofErr w:type="gramEnd"/>
      <w:r w:rsidRPr="005B3957">
        <w:rPr>
          <w:rFonts w:ascii="Segoe UI" w:hAnsi="Segoe UI" w:cs="Segoe UI"/>
          <w:i/>
          <w:iCs/>
          <w:color w:val="000000"/>
          <w:sz w:val="21"/>
          <w:szCs w:val="21"/>
        </w:rPr>
        <w:t>. </w:t>
      </w:r>
      <w:r w:rsidRPr="005B3957">
        <w:rPr>
          <w:rFonts w:ascii="Segoe UI" w:hAnsi="Segoe UI" w:cs="Segoe UI"/>
          <w:b/>
          <w:bCs/>
          <w:i/>
          <w:iCs/>
          <w:color w:val="000000"/>
          <w:sz w:val="21"/>
          <w:szCs w:val="21"/>
          <w:vertAlign w:val="superscript"/>
        </w:rPr>
        <w:t>32 </w:t>
      </w:r>
      <w:r w:rsidRPr="005B3957">
        <w:rPr>
          <w:rFonts w:ascii="Segoe UI" w:hAnsi="Segoe UI" w:cs="Segoe UI"/>
          <w:i/>
          <w:iCs/>
          <w:color w:val="000000"/>
          <w:sz w:val="21"/>
          <w:szCs w:val="21"/>
        </w:rPr>
        <w:t xml:space="preserve">Truly I tell </w:t>
      </w:r>
      <w:proofErr w:type="gramStart"/>
      <w:r w:rsidRPr="005B3957">
        <w:rPr>
          <w:rFonts w:ascii="Segoe UI" w:hAnsi="Segoe UI" w:cs="Segoe UI"/>
          <w:i/>
          <w:iCs/>
          <w:color w:val="000000"/>
          <w:sz w:val="21"/>
          <w:szCs w:val="21"/>
        </w:rPr>
        <w:t>you,</w:t>
      </w:r>
      <w:proofErr w:type="gramEnd"/>
      <w:r w:rsidRPr="005B3957">
        <w:rPr>
          <w:rFonts w:ascii="Segoe UI" w:hAnsi="Segoe UI" w:cs="Segoe UI"/>
          <w:i/>
          <w:iCs/>
          <w:color w:val="000000"/>
          <w:sz w:val="21"/>
          <w:szCs w:val="21"/>
        </w:rPr>
        <w:t xml:space="preserve"> this generation will not pass away until all things have taken place. </w:t>
      </w:r>
      <w:r w:rsidRPr="005B3957">
        <w:rPr>
          <w:rFonts w:ascii="Segoe UI" w:hAnsi="Segoe UI" w:cs="Segoe UI"/>
          <w:b/>
          <w:bCs/>
          <w:i/>
          <w:iCs/>
          <w:color w:val="000000"/>
          <w:sz w:val="21"/>
          <w:szCs w:val="21"/>
          <w:vertAlign w:val="superscript"/>
        </w:rPr>
        <w:t>33 </w:t>
      </w:r>
      <w:r w:rsidRPr="005B3957">
        <w:rPr>
          <w:rFonts w:ascii="Segoe UI" w:hAnsi="Segoe UI" w:cs="Segoe UI"/>
          <w:i/>
          <w:iCs/>
          <w:color w:val="000000"/>
          <w:sz w:val="21"/>
          <w:szCs w:val="21"/>
        </w:rPr>
        <w:t>Heaven and earth will pass away, but my words will not pass away.</w:t>
      </w:r>
    </w:p>
    <w:p w14:paraId="2AACA956" w14:textId="77777777" w:rsidR="005B3957" w:rsidRPr="005B3957" w:rsidRDefault="005B3957" w:rsidP="005B3957">
      <w:pPr>
        <w:shd w:val="clear" w:color="auto" w:fill="FFFFFF"/>
        <w:spacing w:before="300" w:after="150"/>
        <w:ind w:left="720"/>
        <w:outlineLvl w:val="2"/>
        <w:rPr>
          <w:rFonts w:ascii="Segoe UI" w:hAnsi="Segoe UI" w:cs="Segoe UI"/>
          <w:b/>
          <w:bCs/>
          <w:i/>
          <w:iCs/>
          <w:color w:val="000000"/>
          <w:sz w:val="22"/>
          <w:szCs w:val="22"/>
        </w:rPr>
      </w:pPr>
      <w:r w:rsidRPr="005B3957">
        <w:rPr>
          <w:rFonts w:ascii="Segoe UI" w:hAnsi="Segoe UI" w:cs="Segoe UI"/>
          <w:b/>
          <w:bCs/>
          <w:i/>
          <w:iCs/>
          <w:color w:val="000000"/>
          <w:sz w:val="22"/>
          <w:szCs w:val="22"/>
        </w:rPr>
        <w:t>Exhortation to Watch</w:t>
      </w:r>
    </w:p>
    <w:p w14:paraId="3CE901F0" w14:textId="77777777" w:rsidR="005B3957" w:rsidRPr="005B3957" w:rsidRDefault="005B3957" w:rsidP="005B3957">
      <w:pPr>
        <w:shd w:val="clear" w:color="auto" w:fill="FFFFFF"/>
        <w:spacing w:before="100" w:beforeAutospacing="1" w:after="100" w:afterAutospacing="1"/>
        <w:ind w:left="720"/>
        <w:rPr>
          <w:rFonts w:ascii="Segoe UI" w:hAnsi="Segoe UI" w:cs="Segoe UI"/>
          <w:i/>
          <w:iCs/>
          <w:color w:val="000000"/>
          <w:sz w:val="21"/>
          <w:szCs w:val="21"/>
        </w:rPr>
      </w:pPr>
      <w:r w:rsidRPr="005B3957">
        <w:rPr>
          <w:rFonts w:ascii="Segoe UI" w:hAnsi="Segoe UI" w:cs="Segoe UI"/>
          <w:b/>
          <w:bCs/>
          <w:i/>
          <w:iCs/>
          <w:color w:val="000000"/>
          <w:sz w:val="21"/>
          <w:szCs w:val="21"/>
          <w:vertAlign w:val="superscript"/>
        </w:rPr>
        <w:t>34 </w:t>
      </w:r>
      <w:r w:rsidRPr="005B3957">
        <w:rPr>
          <w:rFonts w:ascii="Segoe UI" w:hAnsi="Segoe UI" w:cs="Segoe UI"/>
          <w:i/>
          <w:iCs/>
          <w:color w:val="000000"/>
          <w:sz w:val="21"/>
          <w:szCs w:val="21"/>
        </w:rPr>
        <w:t>“Be on guard so that your hearts are not weighed down with dissipation and drunkenness and the worries of this life and that day does not catch you unexpectedly, </w:t>
      </w:r>
      <w:r w:rsidRPr="005B3957">
        <w:rPr>
          <w:rFonts w:ascii="Segoe UI" w:hAnsi="Segoe UI" w:cs="Segoe UI"/>
          <w:b/>
          <w:bCs/>
          <w:i/>
          <w:iCs/>
          <w:color w:val="000000"/>
          <w:sz w:val="21"/>
          <w:szCs w:val="21"/>
          <w:vertAlign w:val="superscript"/>
        </w:rPr>
        <w:t>35 </w:t>
      </w:r>
      <w:r w:rsidRPr="005B3957">
        <w:rPr>
          <w:rFonts w:ascii="Segoe UI" w:hAnsi="Segoe UI" w:cs="Segoe UI"/>
          <w:i/>
          <w:iCs/>
          <w:color w:val="000000"/>
          <w:sz w:val="21"/>
          <w:szCs w:val="21"/>
        </w:rPr>
        <w:t>like a trap. For it will come upon all who live on the face of the whole earth. </w:t>
      </w:r>
      <w:r w:rsidRPr="005B3957">
        <w:rPr>
          <w:rFonts w:ascii="Segoe UI" w:hAnsi="Segoe UI" w:cs="Segoe UI"/>
          <w:b/>
          <w:bCs/>
          <w:i/>
          <w:iCs/>
          <w:color w:val="000000"/>
          <w:sz w:val="21"/>
          <w:szCs w:val="21"/>
          <w:vertAlign w:val="superscript"/>
        </w:rPr>
        <w:t>36 </w:t>
      </w:r>
      <w:r w:rsidRPr="005B3957">
        <w:rPr>
          <w:rFonts w:ascii="Segoe UI" w:hAnsi="Segoe UI" w:cs="Segoe UI"/>
          <w:i/>
          <w:iCs/>
          <w:color w:val="000000"/>
          <w:sz w:val="21"/>
          <w:szCs w:val="21"/>
        </w:rPr>
        <w:t>Be alert at all times, praying that you may have the strength to escape all these things that will take place and to stand before the Son of Man.”</w:t>
      </w:r>
    </w:p>
    <w:p w14:paraId="1A22DCF5" w14:textId="77777777" w:rsidR="005B3957" w:rsidRPr="00834E2E" w:rsidRDefault="005B3957" w:rsidP="005B3957">
      <w:pPr>
        <w:ind w:right="330"/>
        <w:rPr>
          <w:rFonts w:asciiTheme="minorHAnsi" w:eastAsia="Book Antiqua" w:hAnsiTheme="minorHAnsi" w:cs="Book Antiqua"/>
          <w:color w:val="353535"/>
        </w:rPr>
      </w:pPr>
    </w:p>
    <w:p w14:paraId="00000006" w14:textId="174AB08E" w:rsidR="001A0E05" w:rsidRPr="00834E2E" w:rsidRDefault="00253115">
      <w:pPr>
        <w:rPr>
          <w:rFonts w:asciiTheme="minorHAnsi" w:eastAsia="Book Antiqua" w:hAnsiTheme="minorHAnsi" w:cs="Book Antiqua"/>
          <w:i/>
          <w:iCs/>
          <w:color w:val="353535"/>
        </w:rPr>
      </w:pPr>
      <w:r w:rsidRPr="00834E2E">
        <w:rPr>
          <w:rFonts w:asciiTheme="minorHAnsi" w:eastAsia="Book Antiqua" w:hAnsiTheme="minorHAnsi" w:cs="Book Antiqua"/>
          <w:i/>
          <w:iCs/>
          <w:color w:val="353535"/>
        </w:rPr>
        <w:t>Pray</w:t>
      </w:r>
      <w:r w:rsidR="002326CE" w:rsidRPr="00834E2E">
        <w:rPr>
          <w:rFonts w:ascii="PingFang TC" w:eastAsia="PingFang TC" w:hAnsi="PingFang TC" w:cs="PingFang TC" w:hint="eastAsia"/>
          <w:i/>
          <w:iCs/>
          <w:color w:val="353535"/>
        </w:rPr>
        <w:t>：</w:t>
      </w:r>
    </w:p>
    <w:p w14:paraId="00000008" w14:textId="1428546A" w:rsidR="001A0E05" w:rsidRPr="00834E2E" w:rsidRDefault="002326CE">
      <w:pPr>
        <w:rPr>
          <w:rFonts w:asciiTheme="minorHAnsi" w:eastAsia="Book Antiqua" w:hAnsiTheme="minorHAnsi" w:cs="Book Antiqua"/>
          <w:i/>
          <w:iCs/>
        </w:rPr>
      </w:pPr>
      <w:r w:rsidRPr="00834E2E">
        <w:rPr>
          <w:rFonts w:asciiTheme="minorHAnsi" w:eastAsia="Book Antiqua" w:hAnsiTheme="minorHAnsi" w:cs="Book Antiqua"/>
          <w:i/>
          <w:iCs/>
        </w:rPr>
        <w:t xml:space="preserve">Lord God, we ask </w:t>
      </w:r>
      <w:r w:rsidRPr="00834E2E">
        <w:rPr>
          <w:rFonts w:asciiTheme="minorHAnsi" w:eastAsia="Book Antiqua" w:hAnsiTheme="minorHAnsi" w:cs="Book Antiqua"/>
          <w:i/>
          <w:iCs/>
        </w:rPr>
        <w:t>for the Holy Spirit to fill and pour out upon us. May the words of my mouth and the meditations of our hearts be pleasing and acceptable to You. We pray this in the name of our Rock and our Redeemer. Amen.</w:t>
      </w:r>
    </w:p>
    <w:p w14:paraId="00000009" w14:textId="77777777" w:rsidR="001A0E05" w:rsidRPr="00834E2E" w:rsidRDefault="001A0E05">
      <w:pPr>
        <w:rPr>
          <w:rFonts w:asciiTheme="minorHAnsi" w:eastAsia="Book Antiqua" w:hAnsiTheme="minorHAnsi" w:cs="Book Antiqua"/>
          <w:color w:val="000000"/>
        </w:rPr>
      </w:pPr>
    </w:p>
    <w:p w14:paraId="0000000F" w14:textId="49C58E9A"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 xml:space="preserve">Today's Gospel speaks about the end times and the events to come. Among both the general public and Christians, there are many widely held and popular ideas about the "end of days" or "heaven." </w:t>
      </w:r>
      <w:r w:rsidRPr="00834E2E">
        <w:rPr>
          <w:rFonts w:asciiTheme="minorHAnsi" w:eastAsia="Book Antiqua" w:hAnsiTheme="minorHAnsi" w:cs="Book Antiqua"/>
          <w:color w:val="353535"/>
        </w:rPr>
        <w:t>However, these ideas often do not align with the Bible or Christian theology. Today, I will cut straight to the point and discuss the biblical perspective on heaven.</w:t>
      </w:r>
    </w:p>
    <w:p w14:paraId="00000010" w14:textId="77777777" w:rsidR="001A0E05" w:rsidRPr="00834E2E" w:rsidRDefault="001A0E05">
      <w:pPr>
        <w:rPr>
          <w:rFonts w:asciiTheme="minorHAnsi" w:eastAsia="Book Antiqua" w:hAnsiTheme="minorHAnsi" w:cs="Book Antiqua"/>
          <w:color w:val="353535"/>
        </w:rPr>
      </w:pPr>
    </w:p>
    <w:p w14:paraId="00000012"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Over time, when discussing heaven, two pers</w:t>
      </w:r>
      <w:r w:rsidRPr="00834E2E">
        <w:rPr>
          <w:rFonts w:asciiTheme="minorHAnsi" w:eastAsia="Book Antiqua" w:hAnsiTheme="minorHAnsi" w:cs="Book Antiqua"/>
          <w:color w:val="353535"/>
        </w:rPr>
        <w:t>istent misconceptions have emerged:</w:t>
      </w:r>
    </w:p>
    <w:p w14:paraId="00000013" w14:textId="77777777" w:rsidR="001A0E05" w:rsidRPr="00834E2E" w:rsidRDefault="001A0E05">
      <w:pPr>
        <w:rPr>
          <w:rFonts w:asciiTheme="minorHAnsi" w:eastAsia="Book Antiqua" w:hAnsiTheme="minorHAnsi" w:cs="Book Antiqua"/>
          <w:color w:val="353535"/>
        </w:rPr>
      </w:pPr>
    </w:p>
    <w:p w14:paraId="00000015"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lastRenderedPageBreak/>
        <w:t>The first misconception is often heard in some evangelistic sermons, which focus heavily on who will enter heaven and who will go to hel</w:t>
      </w:r>
      <w:r w:rsidRPr="00834E2E">
        <w:rPr>
          <w:rFonts w:asciiTheme="minorHAnsi" w:eastAsia="Book Antiqua" w:hAnsiTheme="minorHAnsi" w:cs="Book Antiqua"/>
          <w:color w:val="353535"/>
        </w:rPr>
        <w:t>l. This approach stirs fear and anxiety, urging people to ensure they are "on the inside" rather than "left outside." However, it fails to address a more fundamental question: What exactly is heaven?</w:t>
      </w:r>
    </w:p>
    <w:p w14:paraId="00000016" w14:textId="77777777" w:rsidR="001A0E05" w:rsidRPr="00834E2E" w:rsidRDefault="001A0E05">
      <w:pPr>
        <w:rPr>
          <w:rFonts w:asciiTheme="minorHAnsi" w:eastAsia="Book Antiqua" w:hAnsiTheme="minorHAnsi" w:cs="Book Antiqua"/>
          <w:color w:val="353535"/>
        </w:rPr>
      </w:pPr>
    </w:p>
    <w:p w14:paraId="00000018" w14:textId="6977AF6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The second, more modern misconception is the use of heaven as a means to comfort those grieving the loss of loved ones with generic clichés. Both pastors and believers often shy away from addres</w:t>
      </w:r>
      <w:r w:rsidRPr="00834E2E">
        <w:rPr>
          <w:rFonts w:asciiTheme="minorHAnsi" w:eastAsia="Book Antiqua" w:hAnsiTheme="minorHAnsi" w:cs="Book Antiqua"/>
          <w:color w:val="353535"/>
        </w:rPr>
        <w:t>sing the difficult theological and philosophical questions</w:t>
      </w:r>
      <w:r w:rsidRPr="00834E2E">
        <w:rPr>
          <w:rFonts w:asciiTheme="minorHAnsi" w:eastAsia="Book Antiqua" w:hAnsiTheme="minorHAnsi" w:cs="Book Antiqua"/>
          <w:color w:val="353535"/>
        </w:rPr>
        <w:t>. However, the truth is that without first confronting the reality of death, one cannot fully experience the g</w:t>
      </w:r>
      <w:r w:rsidRPr="00834E2E">
        <w:rPr>
          <w:rFonts w:asciiTheme="minorHAnsi" w:eastAsia="Book Antiqua" w:hAnsiTheme="minorHAnsi" w:cs="Book Antiqua"/>
          <w:color w:val="353535"/>
        </w:rPr>
        <w:t>lory of heaven.</w:t>
      </w:r>
    </w:p>
    <w:p w14:paraId="00000019" w14:textId="77777777" w:rsidR="001A0E05" w:rsidRPr="00834E2E" w:rsidRDefault="001A0E05">
      <w:pPr>
        <w:rPr>
          <w:rFonts w:asciiTheme="minorHAnsi" w:eastAsia="Book Antiqua" w:hAnsiTheme="minorHAnsi" w:cs="Book Antiqua"/>
          <w:color w:val="353535"/>
        </w:rPr>
      </w:pPr>
    </w:p>
    <w:p w14:paraId="337C78A1" w14:textId="77777777" w:rsidR="00BE14E2" w:rsidRPr="00834E2E" w:rsidRDefault="00BE14E2">
      <w:pPr>
        <w:rPr>
          <w:rFonts w:asciiTheme="minorHAnsi" w:eastAsia="Book Antiqua" w:hAnsiTheme="minorHAnsi" w:cs="Book Antiqua"/>
          <w:color w:val="353535"/>
        </w:rPr>
      </w:pPr>
      <w:r w:rsidRPr="00834E2E">
        <w:rPr>
          <w:rFonts w:asciiTheme="minorHAnsi" w:eastAsia="Book Antiqua" w:hAnsiTheme="minorHAnsi" w:cs="Book Antiqua"/>
          <w:color w:val="353535"/>
        </w:rPr>
        <w:t>We can all understand that sometimes grief runs so deep that we temporarily set aside theology just to ease the pain. However, today’s Advent scripture invites us to embrace the Bible’s true promise of heaven—a hope that far surpasses what is offered by greeting cards or poetic lyrics about "becoming a thousand winds."</w:t>
      </w:r>
    </w:p>
    <w:p w14:paraId="4D5E190B" w14:textId="77777777" w:rsidR="00BE14E2" w:rsidRPr="00834E2E" w:rsidRDefault="00BE14E2">
      <w:pPr>
        <w:rPr>
          <w:rFonts w:asciiTheme="minorHAnsi" w:eastAsia="Book Antiqua" w:hAnsiTheme="minorHAnsi" w:cs="Book Antiqua"/>
          <w:color w:val="353535"/>
        </w:rPr>
      </w:pPr>
    </w:p>
    <w:p w14:paraId="0000001B" w14:textId="2763EC90" w:rsidR="001A0E05" w:rsidRPr="00834E2E" w:rsidRDefault="002326CE" w:rsidP="00BE14E2">
      <w:pPr>
        <w:rPr>
          <w:rFonts w:asciiTheme="minorHAnsi" w:eastAsia="Book Antiqua" w:hAnsiTheme="minorHAnsi" w:cs="Book Antiqua"/>
          <w:color w:val="353535"/>
        </w:rPr>
      </w:pPr>
      <w:r w:rsidRPr="00834E2E">
        <w:rPr>
          <w:rFonts w:asciiTheme="minorHAnsi" w:eastAsia="Book Antiqua" w:hAnsiTheme="minorHAnsi" w:cs="Book Antiqua"/>
          <w:color w:val="353535"/>
        </w:rPr>
        <w:t>I would like to first describe three things that heaven is</w:t>
      </w:r>
      <w:r w:rsidRPr="00834E2E">
        <w:rPr>
          <w:rFonts w:asciiTheme="minorHAnsi" w:eastAsia="Book Antiqua" w:hAnsiTheme="minorHAnsi" w:cs="Book Antiqua"/>
          <w:color w:val="353535"/>
        </w:rPr>
        <w:t xml:space="preserve"> not, and then explain three things that heaven truly is. My hope is to help us discern the truth about heaven.</w:t>
      </w:r>
    </w:p>
    <w:p w14:paraId="41CAFAB8" w14:textId="77777777" w:rsidR="00BE14E2" w:rsidRPr="00834E2E" w:rsidRDefault="00BE14E2" w:rsidP="00BE14E2">
      <w:pPr>
        <w:rPr>
          <w:rFonts w:asciiTheme="minorHAnsi" w:eastAsia="Book Antiqua" w:hAnsiTheme="minorHAnsi" w:cs="Book Antiqua"/>
          <w:color w:val="353535"/>
        </w:rPr>
      </w:pPr>
    </w:p>
    <w:p w14:paraId="0000001D"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Heaven is not these three things:</w:t>
      </w:r>
    </w:p>
    <w:p w14:paraId="0000001E" w14:textId="77777777" w:rsidR="001A0E05" w:rsidRPr="00834E2E" w:rsidRDefault="001A0E05">
      <w:pPr>
        <w:rPr>
          <w:rFonts w:asciiTheme="minorHAnsi" w:eastAsia="Book Antiqua" w:hAnsiTheme="minorHAnsi" w:cs="Book Antiqua"/>
          <w:color w:val="353535"/>
        </w:rPr>
      </w:pPr>
    </w:p>
    <w:p w14:paraId="00000020"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1. Heaven is not the eternal continuation of a person's soul. For a long time, many people have believed that when a loved one's body is laid in the grave, their soul continues on,</w:t>
      </w:r>
      <w:r w:rsidRPr="00834E2E">
        <w:rPr>
          <w:rFonts w:asciiTheme="minorHAnsi" w:eastAsia="Book Antiqua" w:hAnsiTheme="minorHAnsi" w:cs="Book Antiqua"/>
          <w:color w:val="353535"/>
        </w:rPr>
        <w:t xml:space="preserve"> bringing comfort to those left behind. However, this belief is not based on Christian theology.</w:t>
      </w:r>
    </w:p>
    <w:p w14:paraId="00000021" w14:textId="326745A7" w:rsidR="001A0E05" w:rsidRDefault="001A0E05">
      <w:pPr>
        <w:rPr>
          <w:rFonts w:asciiTheme="minorHAnsi" w:eastAsia="Book Antiqua" w:hAnsiTheme="minorHAnsi" w:cs="Book Antiqua"/>
          <w:color w:val="353535"/>
        </w:rPr>
      </w:pPr>
    </w:p>
    <w:p w14:paraId="5F4366C6" w14:textId="77777777" w:rsidR="00A04847" w:rsidRPr="00A04847" w:rsidRDefault="00A04847" w:rsidP="00A04847">
      <w:pPr>
        <w:autoSpaceDE w:val="0"/>
        <w:autoSpaceDN w:val="0"/>
        <w:adjustRightInd w:val="0"/>
        <w:rPr>
          <w:rFonts w:asciiTheme="minorHAnsi" w:eastAsia=".PingFang TC" w:hAnsiTheme="minorHAnsi" w:cs=".PingFang TC"/>
          <w:color w:val="353535"/>
          <w:sz w:val="28"/>
          <w:szCs w:val="28"/>
        </w:rPr>
      </w:pPr>
      <w:r w:rsidRPr="00A04847">
        <w:rPr>
          <w:rFonts w:asciiTheme="minorHAnsi" w:eastAsia=".PingFang TC" w:hAnsiTheme="minorHAnsi" w:cs=".PingFang TC"/>
          <w:color w:val="353535"/>
          <w:sz w:val="28"/>
          <w:szCs w:val="28"/>
        </w:rPr>
        <w:t xml:space="preserve">This idea stems from Greek philosophy that predates Christ by centuries. The dualism that holds that human nature consists of material body and soul, where the body </w:t>
      </w:r>
      <w:proofErr w:type="gramStart"/>
      <w:r w:rsidRPr="00A04847">
        <w:rPr>
          <w:rFonts w:asciiTheme="minorHAnsi" w:eastAsia=".PingFang TC" w:hAnsiTheme="minorHAnsi" w:cs=".PingFang TC"/>
          <w:color w:val="353535"/>
          <w:sz w:val="28"/>
          <w:szCs w:val="28"/>
        </w:rPr>
        <w:t>dies</w:t>
      </w:r>
      <w:proofErr w:type="gramEnd"/>
      <w:r w:rsidRPr="00A04847">
        <w:rPr>
          <w:rFonts w:asciiTheme="minorHAnsi" w:eastAsia=".PingFang TC" w:hAnsiTheme="minorHAnsi" w:cs=".PingFang TC"/>
          <w:color w:val="353535"/>
          <w:sz w:val="28"/>
          <w:szCs w:val="28"/>
        </w:rPr>
        <w:t xml:space="preserve"> and the soul continues - this is not what the Old Testament understood. The Bible teaches that the human body and soul are one. Death is real. </w:t>
      </w:r>
    </w:p>
    <w:p w14:paraId="3EE7D782" w14:textId="77777777" w:rsidR="00A04847" w:rsidRPr="00834E2E" w:rsidRDefault="00A04847">
      <w:pPr>
        <w:rPr>
          <w:rFonts w:asciiTheme="minorHAnsi" w:eastAsia="Book Antiqua" w:hAnsiTheme="minorHAnsi" w:cs="Book Antiqua"/>
          <w:color w:val="353535"/>
        </w:rPr>
      </w:pPr>
    </w:p>
    <w:p w14:paraId="00000026" w14:textId="44A9A983" w:rsidR="001A0E05" w:rsidRPr="00834E2E" w:rsidRDefault="002326CE">
      <w:pPr>
        <w:rPr>
          <w:rFonts w:asciiTheme="minorHAnsi" w:hAnsiTheme="minorHAnsi"/>
        </w:rPr>
      </w:pPr>
      <w:r w:rsidRPr="00834E2E">
        <w:rPr>
          <w:rFonts w:asciiTheme="minorHAnsi" w:eastAsia="Book Antiqua" w:hAnsiTheme="minorHAnsi" w:cs="Book Antiqua"/>
          <w:color w:val="353535"/>
        </w:rPr>
        <w:t xml:space="preserve">When Henry Scott Holland once </w:t>
      </w:r>
      <w:proofErr w:type="gramStart"/>
      <w:r w:rsidRPr="00834E2E">
        <w:rPr>
          <w:rFonts w:asciiTheme="minorHAnsi" w:eastAsia="Book Antiqua" w:hAnsiTheme="minorHAnsi" w:cs="Book Antiqua"/>
          <w:color w:val="353535"/>
        </w:rPr>
        <w:t xml:space="preserve">said, </w:t>
      </w:r>
      <w:r w:rsidR="00B60CAD" w:rsidRPr="00834E2E">
        <w:rPr>
          <w:rFonts w:asciiTheme="minorHAnsi" w:hAnsiTheme="minorHAnsi"/>
        </w:rPr>
        <w:t xml:space="preserve"> “</w:t>
      </w:r>
      <w:proofErr w:type="gramEnd"/>
      <w:r w:rsidR="00B60CAD" w:rsidRPr="00834E2E">
        <w:rPr>
          <w:rFonts w:asciiTheme="minorHAnsi" w:hAnsiTheme="minorHAnsi"/>
        </w:rPr>
        <w:t>Death is nothing at all. I have only slipped away into the next room… Life… is the same as it ever was. There is absolutely unbroken continuity</w:t>
      </w:r>
      <w:proofErr w:type="gramStart"/>
      <w:r w:rsidR="00B60CAD" w:rsidRPr="00834E2E">
        <w:rPr>
          <w:rFonts w:asciiTheme="minorHAnsi" w:hAnsiTheme="minorHAnsi"/>
        </w:rPr>
        <w:t xml:space="preserve">” </w:t>
      </w:r>
      <w:r w:rsidRPr="00834E2E">
        <w:rPr>
          <w:rFonts w:asciiTheme="minorHAnsi" w:eastAsia="Book Antiqua" w:hAnsiTheme="minorHAnsi" w:cs="Book Antiqua"/>
          <w:color w:val="353535"/>
        </w:rPr>
        <w:t>,</w:t>
      </w:r>
      <w:proofErr w:type="gramEnd"/>
      <w:r w:rsidRPr="00834E2E">
        <w:rPr>
          <w:rFonts w:asciiTheme="minorHAnsi" w:eastAsia="Book Antiqua" w:hAnsiTheme="minorHAnsi" w:cs="Book Antiqua"/>
          <w:color w:val="353535"/>
        </w:rPr>
        <w:t xml:space="preserve"> that may be comforting to some, but it is not orthodox Christian </w:t>
      </w:r>
      <w:proofErr w:type="spellStart"/>
      <w:r w:rsidRPr="00834E2E">
        <w:rPr>
          <w:rFonts w:asciiTheme="minorHAnsi" w:eastAsia="Book Antiqua" w:hAnsiTheme="minorHAnsi" w:cs="Book Antiqua"/>
          <w:color w:val="353535"/>
        </w:rPr>
        <w:t>theology.</w:t>
      </w:r>
      <w:r w:rsidRPr="00834E2E">
        <w:rPr>
          <w:rFonts w:asciiTheme="minorHAnsi" w:eastAsia="Book Antiqua" w:hAnsiTheme="minorHAnsi" w:cs="Book Antiqua"/>
          <w:color w:val="353535"/>
        </w:rPr>
        <w:t>Who</w:t>
      </w:r>
      <w:proofErr w:type="spellEnd"/>
      <w:r w:rsidRPr="00834E2E">
        <w:rPr>
          <w:rFonts w:asciiTheme="minorHAnsi" w:eastAsia="Book Antiqua" w:hAnsiTheme="minorHAnsi" w:cs="Book Antiqua"/>
          <w:color w:val="353535"/>
        </w:rPr>
        <w:t xml:space="preserve"> would look at Jesus nailed to the cross and say, "Death is nothing</w:t>
      </w:r>
      <w:r w:rsidR="00B60CAD" w:rsidRPr="00834E2E">
        <w:rPr>
          <w:rFonts w:asciiTheme="minorHAnsi" w:eastAsia="Book Antiqua" w:hAnsiTheme="minorHAnsi" w:cs="Book Antiqua"/>
          <w:color w:val="353535"/>
        </w:rPr>
        <w:t xml:space="preserve"> </w:t>
      </w:r>
      <w:r w:rsidR="00B60CAD" w:rsidRPr="00834E2E">
        <w:rPr>
          <w:rFonts w:asciiTheme="minorHAnsi" w:eastAsia="PingFang TC" w:hAnsiTheme="minorHAnsi" w:cs="PingFang TC"/>
          <w:color w:val="353535"/>
        </w:rPr>
        <w:t>at all</w:t>
      </w:r>
      <w:r w:rsidRPr="00834E2E">
        <w:rPr>
          <w:rFonts w:asciiTheme="minorHAnsi" w:eastAsia="Book Antiqua" w:hAnsiTheme="minorHAnsi" w:cs="Book Antiqua"/>
          <w:color w:val="353535"/>
        </w:rPr>
        <w:t>?</w:t>
      </w:r>
      <w:r w:rsidR="00B60CAD" w:rsidRPr="00834E2E">
        <w:rPr>
          <w:rFonts w:asciiTheme="minorHAnsi" w:eastAsia="Book Antiqua" w:hAnsiTheme="minorHAnsi" w:cs="Book Antiqua"/>
          <w:color w:val="353535"/>
        </w:rPr>
        <w:t>”</w:t>
      </w:r>
      <w:r w:rsidRPr="00834E2E">
        <w:rPr>
          <w:rFonts w:asciiTheme="minorHAnsi" w:eastAsia="Book Antiqua" w:hAnsiTheme="minorHAnsi" w:cs="Book Antiqua"/>
          <w:color w:val="353535"/>
        </w:rPr>
        <w:t xml:space="preserve"> What about those who witness a car speeding into a crowd at a Thanksgiving parade, or a shooting in a department store? Is that how we view death as simply "going into the nex</w:t>
      </w:r>
      <w:r w:rsidRPr="00834E2E">
        <w:rPr>
          <w:rFonts w:asciiTheme="minorHAnsi" w:eastAsia="Book Antiqua" w:hAnsiTheme="minorHAnsi" w:cs="Book Antiqua"/>
          <w:color w:val="353535"/>
        </w:rPr>
        <w:t>t room"? No, death is an end. Our hope is not placed in a false view of death. Rather, we know that death is not God's final word.</w:t>
      </w:r>
    </w:p>
    <w:p w14:paraId="00000027" w14:textId="77777777" w:rsidR="001A0E05" w:rsidRPr="00834E2E" w:rsidRDefault="001A0E05">
      <w:pPr>
        <w:rPr>
          <w:rFonts w:asciiTheme="minorHAnsi" w:eastAsia="Book Antiqua" w:hAnsiTheme="minorHAnsi" w:cs="Book Antiqua"/>
          <w:color w:val="353535"/>
        </w:rPr>
      </w:pPr>
    </w:p>
    <w:p w14:paraId="00000029" w14:textId="3F15435E" w:rsidR="001A0E05" w:rsidRPr="00834E2E" w:rsidRDefault="000E151A">
      <w:pPr>
        <w:rPr>
          <w:rFonts w:asciiTheme="minorHAnsi" w:eastAsia="Book Antiqua" w:hAnsiTheme="minorHAnsi" w:cs="Book Antiqua"/>
          <w:color w:val="353535"/>
        </w:rPr>
      </w:pPr>
      <w:r w:rsidRPr="00834E2E">
        <w:rPr>
          <w:rFonts w:asciiTheme="minorHAnsi" w:eastAsia="Book Antiqua" w:hAnsiTheme="minorHAnsi" w:cs="Book Antiqua"/>
          <w:color w:val="353535"/>
        </w:rPr>
        <w:t>Secondly, this idea has become very popular in modern times. You may have heard phrases like, "I am a thousand winds that blow, I am the diamond that shines on the snow, I am the sun on the ripe grain, I am the gentle autumn rain."</w:t>
      </w:r>
      <w:r w:rsidR="00AA3F22">
        <w:rPr>
          <w:rFonts w:asciiTheme="minorHAnsi" w:eastAsia="Book Antiqua" w:hAnsiTheme="minorHAnsi" w:cs="Book Antiqua"/>
          <w:color w:val="353535"/>
        </w:rPr>
        <w:t xml:space="preserve"> </w:t>
      </w:r>
      <w:r w:rsidR="002326CE" w:rsidRPr="00834E2E">
        <w:rPr>
          <w:rFonts w:asciiTheme="minorHAnsi" w:eastAsia="Book Antiqua" w:hAnsiTheme="minorHAnsi" w:cs="Book Antiqua"/>
          <w:color w:val="353535"/>
        </w:rPr>
        <w:t xml:space="preserve">This worldview, similar to that of Henry Scott Holland, offers an understanding of heaven that doesn't require belief in God or the </w:t>
      </w:r>
      <w:r w:rsidR="002326CE" w:rsidRPr="00834E2E">
        <w:rPr>
          <w:rFonts w:asciiTheme="minorHAnsi" w:eastAsia="Book Antiqua" w:hAnsiTheme="minorHAnsi" w:cs="Book Antiqua"/>
          <w:color w:val="353535"/>
        </w:rPr>
        <w:lastRenderedPageBreak/>
        <w:t>significance of Jesus' cross and resurrection. The problem is that it denies the reality of death,</w:t>
      </w:r>
      <w:r w:rsidR="002326CE" w:rsidRPr="00834E2E">
        <w:rPr>
          <w:rFonts w:asciiTheme="minorHAnsi" w:eastAsia="Book Antiqua" w:hAnsiTheme="minorHAnsi" w:cs="Book Antiqua"/>
          <w:color w:val="353535"/>
        </w:rPr>
        <w:t xml:space="preserve"> treating heaven as a waiting room or as an intangible wind, offering no real hope.</w:t>
      </w:r>
    </w:p>
    <w:p w14:paraId="0000002A" w14:textId="77777777" w:rsidR="001A0E05" w:rsidRPr="00834E2E" w:rsidRDefault="001A0E05">
      <w:pPr>
        <w:rPr>
          <w:rFonts w:asciiTheme="minorHAnsi" w:eastAsia="Book Antiqua" w:hAnsiTheme="minorHAnsi" w:cs="Book Antiqua"/>
          <w:color w:val="353535"/>
        </w:rPr>
      </w:pPr>
    </w:p>
    <w:p w14:paraId="0000002C"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The third idea is that of the rapture or end-times theo</w:t>
      </w:r>
      <w:r w:rsidRPr="00834E2E">
        <w:rPr>
          <w:rFonts w:asciiTheme="minorHAnsi" w:eastAsia="Book Antiqua" w:hAnsiTheme="minorHAnsi" w:cs="Book Antiqua"/>
          <w:color w:val="353535"/>
        </w:rPr>
        <w:t>logy. At a funeral, a man might say, "I believe my wife is now in heaven watering and pruning the roses, just like she did here." This suggests that heaven is essentially a continuation of our current material life. It is an overemphasis on the material co</w:t>
      </w:r>
      <w:r w:rsidRPr="00834E2E">
        <w:rPr>
          <w:rFonts w:asciiTheme="minorHAnsi" w:eastAsia="Book Antiqua" w:hAnsiTheme="minorHAnsi" w:cs="Book Antiqua"/>
          <w:color w:val="353535"/>
        </w:rPr>
        <w:t>ntinuity of heaven, rather than the resurrection of the body.</w:t>
      </w:r>
    </w:p>
    <w:p w14:paraId="0000002D" w14:textId="77777777" w:rsidR="001A0E05" w:rsidRPr="00834E2E" w:rsidRDefault="001A0E05">
      <w:pPr>
        <w:rPr>
          <w:rFonts w:asciiTheme="minorHAnsi" w:eastAsia="Book Antiqua" w:hAnsiTheme="minorHAnsi" w:cs="Book Antiqua"/>
          <w:color w:val="353535"/>
        </w:rPr>
      </w:pPr>
    </w:p>
    <w:p w14:paraId="143E5644" w14:textId="77777777" w:rsidR="00AA3F22"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These three ideas about heaven and the afterlife are not necessarily harmless, because, in reality, they distract people and lead them</w:t>
      </w:r>
      <w:r w:rsidRPr="00834E2E">
        <w:rPr>
          <w:rFonts w:asciiTheme="minorHAnsi" w:eastAsia="Book Antiqua" w:hAnsiTheme="minorHAnsi" w:cs="Book Antiqua"/>
          <w:color w:val="353535"/>
        </w:rPr>
        <w:t xml:space="preserve"> away from the Bible, away from God, and away from seeing God through Jesus.</w:t>
      </w:r>
      <w:r w:rsidR="00AA3F22">
        <w:rPr>
          <w:rFonts w:asciiTheme="minorHAnsi" w:eastAsia="Book Antiqua" w:hAnsiTheme="minorHAnsi" w:cs="Book Antiqua"/>
          <w:color w:val="353535"/>
        </w:rPr>
        <w:t xml:space="preserve"> </w:t>
      </w:r>
    </w:p>
    <w:p w14:paraId="6F9A4EA0" w14:textId="77777777" w:rsidR="00AA3F22" w:rsidRDefault="00AA3F22">
      <w:pPr>
        <w:rPr>
          <w:rFonts w:asciiTheme="minorHAnsi" w:eastAsia="Book Antiqua" w:hAnsiTheme="minorHAnsi" w:cs="Book Antiqua"/>
          <w:color w:val="353535"/>
        </w:rPr>
      </w:pPr>
    </w:p>
    <w:p w14:paraId="00000032" w14:textId="368035BC"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When I quote popular poems and songs that deny the terror of death, when I downplay the overwhelming glory of God's incomparable p</w:t>
      </w:r>
      <w:r w:rsidRPr="00834E2E">
        <w:rPr>
          <w:rFonts w:asciiTheme="minorHAnsi" w:eastAsia="Book Antiqua" w:hAnsiTheme="minorHAnsi" w:cs="Book Antiqua"/>
          <w:color w:val="353535"/>
        </w:rPr>
        <w:t>resence, I lose the sense of awe and wonder that should come with knowing God's majesty.</w:t>
      </w:r>
    </w:p>
    <w:p w14:paraId="00000033" w14:textId="77777777" w:rsidR="001A0E05" w:rsidRPr="00834E2E" w:rsidRDefault="001A0E05">
      <w:pPr>
        <w:rPr>
          <w:rFonts w:asciiTheme="minorHAnsi" w:eastAsia="Book Antiqua" w:hAnsiTheme="minorHAnsi" w:cs="Book Antiqua"/>
          <w:color w:val="353535"/>
        </w:rPr>
      </w:pPr>
    </w:p>
    <w:p w14:paraId="00000034" w14:textId="3F7713E6"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Our hope is that, after death, we come before God’s wondrous power, love, and pass</w:t>
      </w:r>
      <w:r w:rsidRPr="00834E2E">
        <w:rPr>
          <w:rFonts w:asciiTheme="minorHAnsi" w:eastAsia="Book Antiqua" w:hAnsiTheme="minorHAnsi" w:cs="Book Antiqua"/>
          <w:color w:val="353535"/>
        </w:rPr>
        <w:t>ion—like an overwhelming wave, a raging fire, or blinding light. After death, we do not face a forgotten body or a diminished, ambivalent spirit; rather, we experience the resurrection, a transformation into glory.</w:t>
      </w:r>
    </w:p>
    <w:p w14:paraId="00000035" w14:textId="77777777" w:rsidR="001A0E05" w:rsidRPr="00834E2E" w:rsidRDefault="001A0E05">
      <w:pPr>
        <w:rPr>
          <w:rFonts w:asciiTheme="minorHAnsi" w:eastAsia="Book Antiqua" w:hAnsiTheme="minorHAnsi" w:cs="Book Antiqua"/>
          <w:color w:val="353535"/>
        </w:rPr>
      </w:pPr>
    </w:p>
    <w:p w14:paraId="00000038" w14:textId="23AADEB1" w:rsidR="001A0E05" w:rsidRPr="00834E2E" w:rsidRDefault="00F36E15">
      <w:pPr>
        <w:rPr>
          <w:rFonts w:asciiTheme="minorHAnsi" w:eastAsia="Book Antiqua" w:hAnsiTheme="minorHAnsi" w:cs="Book Antiqua"/>
          <w:color w:val="000000"/>
        </w:rPr>
      </w:pPr>
      <w:r w:rsidRPr="00834E2E">
        <w:rPr>
          <w:rFonts w:asciiTheme="minorHAnsi" w:eastAsia="Book Antiqua" w:hAnsiTheme="minorHAnsi" w:cs="Book Antiqua"/>
          <w:color w:val="353535"/>
        </w:rPr>
        <w:t>Having discussed three misconceptions about heaven</w:t>
      </w:r>
    </w:p>
    <w:p w14:paraId="0000003A" w14:textId="07A9D84A"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Heaven is not about seeking continuity of the body or soul</w:t>
      </w:r>
      <w:r w:rsidR="000E151A" w:rsidRPr="00834E2E">
        <w:rPr>
          <w:rFonts w:asciiTheme="minorHAnsi" w:eastAsia="PingFang TC" w:hAnsiTheme="minorHAnsi" w:cs="PingFang TC"/>
          <w:color w:val="353535"/>
        </w:rPr>
        <w:t xml:space="preserve">. </w:t>
      </w:r>
      <w:r w:rsidRPr="00834E2E">
        <w:rPr>
          <w:rFonts w:asciiTheme="minorHAnsi" w:eastAsia="Book Antiqua" w:hAnsiTheme="minorHAnsi" w:cs="Book Antiqua"/>
          <w:color w:val="353535"/>
        </w:rPr>
        <w:t>I</w:t>
      </w:r>
      <w:r w:rsidRPr="00834E2E">
        <w:rPr>
          <w:rFonts w:asciiTheme="minorHAnsi" w:eastAsia="Book Antiqua" w:hAnsiTheme="minorHAnsi" w:cs="Book Antiqua"/>
          <w:color w:val="353535"/>
        </w:rPr>
        <w:t>t is about encountering God through His revelation, seeing His character revealed through His Word, and discovering His will</w:t>
      </w:r>
      <w:r w:rsidRPr="00834E2E">
        <w:rPr>
          <w:rFonts w:asciiTheme="minorHAnsi" w:eastAsia="Book Antiqua" w:hAnsiTheme="minorHAnsi" w:cs="Book Antiqua"/>
          <w:color w:val="353535"/>
        </w:rPr>
        <w:t xml:space="preserve">. </w:t>
      </w:r>
      <w:r w:rsidRPr="00834E2E">
        <w:rPr>
          <w:rFonts w:asciiTheme="minorHAnsi" w:eastAsia="Book Antiqua" w:hAnsiTheme="minorHAnsi" w:cs="Book Antiqua"/>
          <w:color w:val="353535"/>
        </w:rPr>
        <w:t>It is through God's presence and His transformative work in us that we will experience true restoration.</w:t>
      </w:r>
    </w:p>
    <w:p w14:paraId="0000003B" w14:textId="77777777" w:rsidR="001A0E05" w:rsidRPr="00834E2E" w:rsidRDefault="001A0E05">
      <w:pPr>
        <w:rPr>
          <w:rFonts w:asciiTheme="minorHAnsi" w:eastAsia="Book Antiqua" w:hAnsiTheme="minorHAnsi" w:cs="Book Antiqua"/>
          <w:color w:val="353535"/>
        </w:rPr>
      </w:pPr>
    </w:p>
    <w:p w14:paraId="0000003D"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So, let us look at three aspects of what heaven truly is like:</w:t>
      </w:r>
    </w:p>
    <w:p w14:paraId="0000003E" w14:textId="77777777" w:rsidR="001A0E05" w:rsidRPr="00834E2E" w:rsidRDefault="001A0E05">
      <w:pPr>
        <w:rPr>
          <w:rFonts w:asciiTheme="minorHAnsi" w:eastAsia="Book Antiqua" w:hAnsiTheme="minorHAnsi" w:cs="Book Antiqua"/>
          <w:color w:val="353535"/>
        </w:rPr>
      </w:pPr>
    </w:p>
    <w:p w14:paraId="0000004A" w14:textId="14D8162C" w:rsidR="001A0E05" w:rsidRPr="00834E2E" w:rsidRDefault="002326CE">
      <w:pPr>
        <w:rPr>
          <w:rFonts w:asciiTheme="minorHAnsi" w:eastAsia="Book Antiqua" w:hAnsiTheme="minorHAnsi" w:cs="Book Antiqua"/>
          <w:color w:val="353535"/>
        </w:rPr>
      </w:pPr>
      <w:r w:rsidRPr="005B3957">
        <w:rPr>
          <w:rFonts w:asciiTheme="minorHAnsi" w:eastAsia="Book Antiqua" w:hAnsiTheme="minorHAnsi" w:cs="Book Antiqua"/>
          <w:b/>
          <w:bCs/>
          <w:color w:val="353535"/>
        </w:rPr>
        <w:t>First, heaven is related to worship.</w:t>
      </w:r>
      <w:r w:rsidRPr="00834E2E">
        <w:rPr>
          <w:rFonts w:asciiTheme="minorHAnsi" w:eastAsia="Book Antiqua" w:hAnsiTheme="minorHAnsi" w:cs="Book Antiqua"/>
          <w:color w:val="353535"/>
        </w:rPr>
        <w:t xml:space="preserve"> The Bible gives us a picture of heaven, like a choir of angels lifting their voices, glorifying God. It's a won</w:t>
      </w:r>
      <w:r w:rsidRPr="00834E2E">
        <w:rPr>
          <w:rFonts w:asciiTheme="minorHAnsi" w:eastAsia="Book Antiqua" w:hAnsiTheme="minorHAnsi" w:cs="Book Antiqua"/>
          <w:color w:val="353535"/>
        </w:rPr>
        <w:t>derful place of continuous worship.</w:t>
      </w:r>
      <w:r w:rsidR="005B3957">
        <w:rPr>
          <w:rFonts w:asciiTheme="minorHAnsi" w:eastAsia="Book Antiqua" w:hAnsiTheme="minorHAnsi" w:cs="Book Antiqua"/>
          <w:color w:val="353535"/>
        </w:rPr>
        <w:t xml:space="preserve"> </w:t>
      </w:r>
      <w:r w:rsidRPr="00834E2E">
        <w:rPr>
          <w:rFonts w:asciiTheme="minorHAnsi" w:eastAsia="Book Antiqua" w:hAnsiTheme="minorHAnsi" w:cs="Book Antiqua"/>
          <w:color w:val="353535"/>
        </w:rPr>
        <w:t>We will have our own bodies, but within the larger body of Christ, we will find the true meaning of our voice. In this great body, as we harm</w:t>
      </w:r>
      <w:r w:rsidRPr="00834E2E">
        <w:rPr>
          <w:rFonts w:asciiTheme="minorHAnsi" w:eastAsia="Book Antiqua" w:hAnsiTheme="minorHAnsi" w:cs="Book Antiqua"/>
          <w:color w:val="353535"/>
        </w:rPr>
        <w:t xml:space="preserve">onize with one another, we will make the most pure and sincere sounds of praise and gratitude: </w:t>
      </w:r>
      <w:r w:rsidRPr="00834E2E">
        <w:rPr>
          <w:rFonts w:asciiTheme="minorHAnsi" w:eastAsia="Book Antiqua" w:hAnsiTheme="minorHAnsi" w:cs="Book Antiqua"/>
          <w:color w:val="353535"/>
        </w:rPr>
        <w:t>In heaven, we will be able to fully focus; every detail and part of the greater body will be</w:t>
      </w:r>
      <w:r w:rsidRPr="00834E2E">
        <w:rPr>
          <w:rFonts w:asciiTheme="minorHAnsi" w:eastAsia="Book Antiqua" w:hAnsiTheme="minorHAnsi" w:cs="Book Antiqua"/>
          <w:color w:val="353535"/>
        </w:rPr>
        <w:t xml:space="preserve"> </w:t>
      </w:r>
      <w:r w:rsidR="005B3957" w:rsidRPr="00834E2E">
        <w:rPr>
          <w:rFonts w:asciiTheme="minorHAnsi" w:eastAsia="Book Antiqua" w:hAnsiTheme="minorHAnsi" w:cs="Book Antiqua"/>
          <w:color w:val="353535"/>
        </w:rPr>
        <w:t>important.</w:t>
      </w:r>
      <w:r w:rsidR="005B3957">
        <w:rPr>
          <w:rFonts w:asciiTheme="minorHAnsi" w:eastAsia="Book Antiqua" w:hAnsiTheme="minorHAnsi" w:cs="Book Antiqua"/>
          <w:color w:val="353535"/>
        </w:rPr>
        <w:t xml:space="preserve"> </w:t>
      </w:r>
      <w:r w:rsidRPr="00834E2E">
        <w:rPr>
          <w:rFonts w:asciiTheme="minorHAnsi" w:eastAsia="Book Antiqua" w:hAnsiTheme="minorHAnsi" w:cs="Book Antiqua"/>
          <w:color w:val="353535"/>
        </w:rPr>
        <w:t xml:space="preserve">In heaven, I will rejoice in the gifts and talents of others, and my own gifts will be </w:t>
      </w:r>
      <w:r w:rsidR="005B3957" w:rsidRPr="00834E2E">
        <w:rPr>
          <w:rFonts w:asciiTheme="minorHAnsi" w:eastAsia="Book Antiqua" w:hAnsiTheme="minorHAnsi" w:cs="Book Antiqua"/>
          <w:color w:val="353535"/>
        </w:rPr>
        <w:t>increased.</w:t>
      </w:r>
      <w:r w:rsidR="005B3957">
        <w:rPr>
          <w:rFonts w:asciiTheme="minorHAnsi" w:eastAsia="Book Antiqua" w:hAnsiTheme="minorHAnsi" w:cs="Book Antiqua"/>
          <w:color w:val="353535"/>
        </w:rPr>
        <w:t xml:space="preserve"> </w:t>
      </w:r>
      <w:r w:rsidRPr="00834E2E">
        <w:rPr>
          <w:rFonts w:asciiTheme="minorHAnsi" w:eastAsia="Book Antiqua" w:hAnsiTheme="minorHAnsi" w:cs="Book Antiqua"/>
          <w:color w:val="353535"/>
        </w:rPr>
        <w:t>In heaven, we will sing praises to the Lord, giver of all gifts.</w:t>
      </w:r>
    </w:p>
    <w:p w14:paraId="0000004B" w14:textId="77777777" w:rsidR="001A0E05" w:rsidRPr="00834E2E" w:rsidRDefault="001A0E05">
      <w:pPr>
        <w:rPr>
          <w:rFonts w:asciiTheme="minorHAnsi" w:eastAsia="Book Antiqua" w:hAnsiTheme="minorHAnsi" w:cs="Book Antiqua"/>
          <w:color w:val="353535"/>
        </w:rPr>
      </w:pPr>
    </w:p>
    <w:p w14:paraId="0000004C" w14:textId="56433240"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The church places great emphasis on worship because we believe that worship is the most important way to depict and anticipate heaven. Everything depends on the object of our worship. The Book of Revelation clearly shows that we worship the Lamb who was sl</w:t>
      </w:r>
      <w:r w:rsidRPr="00834E2E">
        <w:rPr>
          <w:rFonts w:asciiTheme="minorHAnsi" w:eastAsia="Book Antiqua" w:hAnsiTheme="minorHAnsi" w:cs="Book Antiqua"/>
          <w:color w:val="353535"/>
        </w:rPr>
        <w:t xml:space="preserve">ain, the Lamb who sits on the throne—Jesus Christ. He is the God who, out of His love for us, gave up His life. </w:t>
      </w:r>
      <w:r w:rsidRPr="00834E2E">
        <w:rPr>
          <w:rFonts w:asciiTheme="minorHAnsi" w:eastAsia="Book Antiqua" w:hAnsiTheme="minorHAnsi" w:cs="Book Antiqua"/>
          <w:color w:val="353535"/>
        </w:rPr>
        <w:t>He is the resurrected Lord, the one we long for and rely upon.</w:t>
      </w:r>
    </w:p>
    <w:p w14:paraId="0000004D" w14:textId="77777777" w:rsidR="001A0E05" w:rsidRPr="00834E2E" w:rsidRDefault="001A0E05">
      <w:pPr>
        <w:rPr>
          <w:rFonts w:asciiTheme="minorHAnsi" w:eastAsia="Book Antiqua" w:hAnsiTheme="minorHAnsi" w:cs="Book Antiqua"/>
          <w:color w:val="000000"/>
        </w:rPr>
      </w:pPr>
    </w:p>
    <w:p w14:paraId="0000004F"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lastRenderedPageBreak/>
        <w:t>In worship, He animates us. When every breath and all our focus is on the God we find in Jesus Christ, we can truly be immersed in wonder, love, and praise—for heaven and all things are His creation.</w:t>
      </w:r>
    </w:p>
    <w:p w14:paraId="00000050" w14:textId="77777777" w:rsidR="001A0E05" w:rsidRPr="00834E2E" w:rsidRDefault="001A0E05">
      <w:pPr>
        <w:rPr>
          <w:rFonts w:asciiTheme="minorHAnsi" w:eastAsia="Book Antiqua" w:hAnsiTheme="minorHAnsi" w:cs="Book Antiqua"/>
          <w:color w:val="353535"/>
        </w:rPr>
      </w:pPr>
    </w:p>
    <w:p w14:paraId="00000055" w14:textId="2BF45163" w:rsidR="001A0E05" w:rsidRPr="00834E2E" w:rsidRDefault="002326CE">
      <w:pPr>
        <w:spacing w:after="40"/>
        <w:rPr>
          <w:rFonts w:asciiTheme="minorHAnsi" w:eastAsia="Book Antiqua" w:hAnsiTheme="minorHAnsi" w:cs="Book Antiqua"/>
          <w:color w:val="353535"/>
        </w:rPr>
      </w:pPr>
      <w:r w:rsidRPr="00834E2E">
        <w:rPr>
          <w:rFonts w:asciiTheme="minorHAnsi" w:eastAsia="Book Antiqua" w:hAnsiTheme="minorHAnsi" w:cs="Book Antiqua"/>
          <w:color w:val="353535"/>
        </w:rPr>
        <w:t xml:space="preserve">What is heaven like? </w:t>
      </w:r>
      <w:r w:rsidRPr="005B3957">
        <w:rPr>
          <w:rFonts w:asciiTheme="minorHAnsi" w:eastAsia="Book Antiqua" w:hAnsiTheme="minorHAnsi" w:cs="Book Antiqua"/>
          <w:b/>
          <w:bCs/>
          <w:color w:val="353535"/>
        </w:rPr>
        <w:t>Second, heaven is about friendship</w:t>
      </w:r>
      <w:r w:rsidRPr="00834E2E">
        <w:rPr>
          <w:rFonts w:asciiTheme="minorHAnsi" w:eastAsia="Book Antiqua" w:hAnsiTheme="minorHAnsi" w:cs="Book Antiqua"/>
          <w:color w:val="353535"/>
        </w:rPr>
        <w:t xml:space="preserve">. Jesus said at the Last Supper: “I no longer call you servants– I call you </w:t>
      </w:r>
      <w:r w:rsidR="00BB4408" w:rsidRPr="00834E2E">
        <w:rPr>
          <w:rFonts w:asciiTheme="minorHAnsi" w:eastAsia="Book Antiqua" w:hAnsiTheme="minorHAnsi" w:cs="Book Antiqua"/>
          <w:color w:val="353535"/>
        </w:rPr>
        <w:t>friends.” At</w:t>
      </w:r>
      <w:r w:rsidRPr="00834E2E">
        <w:rPr>
          <w:rFonts w:asciiTheme="minorHAnsi" w:eastAsia="Book Antiqua" w:hAnsiTheme="minorHAnsi" w:cs="Book Antiqua"/>
          <w:color w:val="353535"/>
        </w:rPr>
        <w:t xml:space="preserve"> the core of God is the perfect communion of the Trinity. However, there is always a fourth seat at the table—a place for us to participate in the communion of Father, Son, and Holy Spirit. This is heaven, the invitation t</w:t>
      </w:r>
      <w:r w:rsidRPr="00834E2E">
        <w:rPr>
          <w:rFonts w:asciiTheme="minorHAnsi" w:eastAsia="Book Antiqua" w:hAnsiTheme="minorHAnsi" w:cs="Book Antiqua"/>
          <w:color w:val="353535"/>
        </w:rPr>
        <w:t>o the table of friendship. When we are in perfect communion, humanity and all creation join the Trinity in the eternal dance.</w:t>
      </w:r>
    </w:p>
    <w:p w14:paraId="00000056" w14:textId="77777777" w:rsidR="001A0E05" w:rsidRPr="00834E2E" w:rsidRDefault="001A0E05">
      <w:pPr>
        <w:spacing w:after="40"/>
        <w:rPr>
          <w:rFonts w:asciiTheme="minorHAnsi" w:eastAsia="Book Antiqua" w:hAnsiTheme="minorHAnsi" w:cs="Book Antiqua"/>
          <w:color w:val="353535"/>
        </w:rPr>
      </w:pPr>
    </w:p>
    <w:p w14:paraId="0000005B" w14:textId="0ED475A8"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If this friendship is the meaning of heaven, it not only expresses the friendship between God and us, but also expresses the friendship between us and others. This</w:t>
      </w:r>
      <w:r w:rsidRPr="00834E2E">
        <w:rPr>
          <w:rFonts w:asciiTheme="minorHAnsi" w:eastAsia="Book Antiqua" w:hAnsiTheme="minorHAnsi" w:cs="Book Antiqua"/>
          <w:color w:val="353535"/>
        </w:rPr>
        <w:t xml:space="preserve"> is what the final part of Revelation speaks about—the coming of the new heaven and the new earth. </w:t>
      </w:r>
      <w:r w:rsidR="005B3957" w:rsidRPr="00834E2E">
        <w:rPr>
          <w:rFonts w:asciiTheme="minorHAnsi" w:eastAsia="Book Antiqua" w:hAnsiTheme="minorHAnsi" w:cs="Book Antiqua"/>
          <w:color w:val="353535"/>
        </w:rPr>
        <w:t>But</w:t>
      </w:r>
      <w:r w:rsidRPr="00834E2E">
        <w:rPr>
          <w:rFonts w:asciiTheme="minorHAnsi" w:eastAsia="Book Antiqua" w:hAnsiTheme="minorHAnsi" w:cs="Book Antiqua"/>
          <w:color w:val="353535"/>
        </w:rPr>
        <w:t xml:space="preserve"> </w:t>
      </w:r>
      <w:r w:rsidRPr="00834E2E">
        <w:rPr>
          <w:rFonts w:asciiTheme="minorHAnsi" w:eastAsia="Book Antiqua" w:hAnsiTheme="minorHAnsi" w:cs="Book Antiqua"/>
          <w:color w:val="353535"/>
        </w:rPr>
        <w:t>we learn to be friends, live together, and worship together, which is the core of preparing for heaven. Just as we strive to worship and serve in the church, we also work to build re</w:t>
      </w:r>
      <w:r w:rsidRPr="00834E2E">
        <w:rPr>
          <w:rFonts w:asciiTheme="minorHAnsi" w:eastAsia="Book Antiqua" w:hAnsiTheme="minorHAnsi" w:cs="Book Antiqua"/>
          <w:color w:val="353535"/>
        </w:rPr>
        <w:t>lationships in the community. We believe that crossing barriers and forming friendships is something we will always do, because we are called now to wait for heaven.</w:t>
      </w:r>
    </w:p>
    <w:p w14:paraId="0000005C" w14:textId="77777777" w:rsidR="001A0E05" w:rsidRPr="00834E2E" w:rsidRDefault="001A0E05">
      <w:pPr>
        <w:rPr>
          <w:rFonts w:asciiTheme="minorHAnsi" w:eastAsia="Book Antiqua" w:hAnsiTheme="minorHAnsi" w:cs="Book Antiqua"/>
          <w:color w:val="353535"/>
        </w:rPr>
      </w:pPr>
    </w:p>
    <w:p w14:paraId="0000005E"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 xml:space="preserve">What is heaven like? </w:t>
      </w:r>
      <w:r w:rsidRPr="005B3957">
        <w:rPr>
          <w:rFonts w:asciiTheme="minorHAnsi" w:eastAsia="Book Antiqua" w:hAnsiTheme="minorHAnsi" w:cs="Book Antiqua"/>
          <w:b/>
          <w:bCs/>
          <w:color w:val="353535"/>
        </w:rPr>
        <w:t>The final aspect, third, is that heaven is a shared table</w:t>
      </w:r>
      <w:r w:rsidRPr="00834E2E">
        <w:rPr>
          <w:rFonts w:asciiTheme="minorHAnsi" w:eastAsia="Book Antiqua" w:hAnsiTheme="minorHAnsi" w:cs="Book Antiqua"/>
          <w:color w:val="353535"/>
        </w:rPr>
        <w:t xml:space="preserve">. This is one of the most frequent images seen in the New Testament—a banquet, where God and all His children come together in perfect union and fellowship. </w:t>
      </w:r>
    </w:p>
    <w:p w14:paraId="00000062" w14:textId="77777777" w:rsidR="001A0E05" w:rsidRPr="00834E2E" w:rsidRDefault="001A0E05">
      <w:pPr>
        <w:rPr>
          <w:rFonts w:asciiTheme="minorHAnsi" w:eastAsia="Book Antiqua" w:hAnsiTheme="minorHAnsi" w:cs="Book Antiqua"/>
          <w:color w:val="353535"/>
        </w:rPr>
      </w:pPr>
    </w:p>
    <w:p w14:paraId="00000064"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The Eucharist is the center of the life of the Church because the sacrament is a blending of food, friendship, and worship. When we gather to worship and take communion together, we become friends with God and with one another. As we share this meal, we re</w:t>
      </w:r>
      <w:r w:rsidRPr="00834E2E">
        <w:rPr>
          <w:rFonts w:asciiTheme="minorHAnsi" w:eastAsia="Book Antiqua" w:hAnsiTheme="minorHAnsi" w:cs="Book Antiqua"/>
          <w:color w:val="353535"/>
        </w:rPr>
        <w:t>member Christ’s love—past, present, and future—and partake in the transformative feast that renews and changes us.</w:t>
      </w:r>
    </w:p>
    <w:p w14:paraId="00000065" w14:textId="77777777" w:rsidR="001A0E05" w:rsidRPr="00834E2E" w:rsidRDefault="001A0E05">
      <w:pPr>
        <w:rPr>
          <w:rFonts w:asciiTheme="minorHAnsi" w:eastAsia="Book Antiqua" w:hAnsiTheme="minorHAnsi" w:cs="Book Antiqua"/>
          <w:color w:val="353535"/>
        </w:rPr>
      </w:pPr>
    </w:p>
    <w:p w14:paraId="00000067" w14:textId="2133562C"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The sacrament describes what creation is and its cost</w:t>
      </w:r>
      <w:r w:rsidRPr="00834E2E">
        <w:rPr>
          <w:rFonts w:asciiTheme="minorHAnsi" w:eastAsia="Book Antiqua" w:hAnsiTheme="minorHAnsi" w:cs="Book Antiqua"/>
          <w:color w:val="353535"/>
        </w:rPr>
        <w:t>. When we gather</w:t>
      </w:r>
      <w:r w:rsidR="002C2A2C" w:rsidRPr="00834E2E">
        <w:rPr>
          <w:rFonts w:asciiTheme="minorHAnsi" w:eastAsia="Book Antiqua" w:hAnsiTheme="minorHAnsi" w:cs="Book Antiqua"/>
          <w:color w:val="353535"/>
        </w:rPr>
        <w:t xml:space="preserve"> </w:t>
      </w:r>
      <w:r w:rsidRPr="00834E2E">
        <w:rPr>
          <w:rFonts w:asciiTheme="minorHAnsi" w:eastAsia="Book Antiqua" w:hAnsiTheme="minorHAnsi" w:cs="Book Antiqua"/>
          <w:color w:val="353535"/>
        </w:rPr>
        <w:t xml:space="preserve">to share a meal and build friendships, </w:t>
      </w:r>
      <w:r w:rsidRPr="00834E2E">
        <w:rPr>
          <w:rFonts w:asciiTheme="minorHAnsi" w:eastAsia="Book Antiqua" w:hAnsiTheme="minorHAnsi" w:cs="Book Antiqua"/>
          <w:color w:val="353535"/>
        </w:rPr>
        <w:t xml:space="preserve">we experience a tiny reflection of heaven: a foretaste of the eternal fellowship we will have with God and one another. </w:t>
      </w:r>
    </w:p>
    <w:p w14:paraId="00000068" w14:textId="77777777" w:rsidR="001A0E05" w:rsidRPr="00834E2E" w:rsidRDefault="001A0E05">
      <w:pPr>
        <w:rPr>
          <w:rFonts w:asciiTheme="minorHAnsi" w:eastAsia="Book Antiqua" w:hAnsiTheme="minorHAnsi" w:cs="Book Antiqua"/>
          <w:color w:val="353535"/>
        </w:rPr>
      </w:pPr>
    </w:p>
    <w:p w14:paraId="0000006A" w14:textId="71683604" w:rsidR="001A0E05" w:rsidRPr="005B3957" w:rsidRDefault="002326CE">
      <w:pPr>
        <w:rPr>
          <w:rFonts w:asciiTheme="minorHAnsi" w:eastAsia="Book Antiqua" w:hAnsiTheme="minorHAnsi" w:cs="Book Antiqua"/>
          <w:b/>
          <w:bCs/>
          <w:color w:val="353535"/>
        </w:rPr>
      </w:pPr>
      <w:r w:rsidRPr="005B3957">
        <w:rPr>
          <w:rFonts w:asciiTheme="minorHAnsi" w:eastAsia="Book Antiqua" w:hAnsiTheme="minorHAnsi" w:cs="Book Antiqua"/>
          <w:b/>
          <w:bCs/>
          <w:color w:val="353535"/>
        </w:rPr>
        <w:t xml:space="preserve">This is heaven: worship, friendship, and sharing a meal together. </w:t>
      </w:r>
    </w:p>
    <w:p w14:paraId="0000006B" w14:textId="77777777" w:rsidR="001A0E05" w:rsidRPr="00834E2E" w:rsidRDefault="001A0E05">
      <w:pPr>
        <w:rPr>
          <w:rFonts w:asciiTheme="minorHAnsi" w:eastAsia="Book Antiqua" w:hAnsiTheme="minorHAnsi" w:cs="Book Antiqua"/>
          <w:color w:val="353535"/>
        </w:rPr>
      </w:pPr>
    </w:p>
    <w:p w14:paraId="0000006D"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 xml:space="preserve">When facing death, what truly matters is not to depart from the central message of faith and the image </w:t>
      </w:r>
      <w:r w:rsidRPr="00834E2E">
        <w:rPr>
          <w:rFonts w:asciiTheme="minorHAnsi" w:eastAsia="Book Antiqua" w:hAnsiTheme="minorHAnsi" w:cs="Book Antiqua"/>
          <w:color w:val="353535"/>
        </w:rPr>
        <w:t>of hope we see. We are called to enter into the life God has prepared for us—the life that Jesus gave His own for, opening the way for us to live.</w:t>
      </w:r>
    </w:p>
    <w:p w14:paraId="0000006E" w14:textId="77777777" w:rsidR="001A0E05" w:rsidRPr="00834E2E" w:rsidRDefault="001A0E05">
      <w:pPr>
        <w:rPr>
          <w:rFonts w:asciiTheme="minorHAnsi" w:eastAsia="Book Antiqua" w:hAnsiTheme="minorHAnsi" w:cs="Book Antiqua"/>
          <w:color w:val="353535"/>
        </w:rPr>
      </w:pPr>
    </w:p>
    <w:p w14:paraId="00000070"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Remember, Advent is about anticipating heaven, preparing our hearts</w:t>
      </w:r>
      <w:r w:rsidRPr="00834E2E">
        <w:rPr>
          <w:rFonts w:asciiTheme="minorHAnsi" w:eastAsia="Book Antiqua" w:hAnsiTheme="minorHAnsi" w:cs="Book Antiqua"/>
          <w:color w:val="353535"/>
        </w:rPr>
        <w:t xml:space="preserve"> to worship truly, make friends, and commune in fellowship.</w:t>
      </w:r>
    </w:p>
    <w:p w14:paraId="00000071" w14:textId="77777777" w:rsidR="001A0E05" w:rsidRPr="00834E2E" w:rsidRDefault="001A0E05">
      <w:pPr>
        <w:rPr>
          <w:rFonts w:asciiTheme="minorHAnsi" w:eastAsia="Book Antiqua" w:hAnsiTheme="minorHAnsi" w:cs="Book Antiqua"/>
          <w:color w:val="353535"/>
        </w:rPr>
      </w:pPr>
    </w:p>
    <w:p w14:paraId="00000073" w14:textId="77777777"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lastRenderedPageBreak/>
        <w:t xml:space="preserve">The Bible has told us everything we really need to know and what is important. That is: to be filled with the power, love, and glory of God, </w:t>
      </w:r>
      <w:r w:rsidRPr="00834E2E">
        <w:rPr>
          <w:rFonts w:asciiTheme="minorHAnsi" w:eastAsia="Book Antiqua" w:hAnsiTheme="minorHAnsi" w:cs="Book Antiqua"/>
          <w:color w:val="353535"/>
        </w:rPr>
        <w:t>now and forever.</w:t>
      </w:r>
    </w:p>
    <w:p w14:paraId="00000076" w14:textId="6EC91545" w:rsidR="001A0E05" w:rsidRPr="00834E2E" w:rsidRDefault="002326CE">
      <w:pPr>
        <w:rPr>
          <w:rFonts w:asciiTheme="minorHAnsi" w:eastAsia="Book Antiqua" w:hAnsiTheme="minorHAnsi" w:cs="Book Antiqua"/>
          <w:color w:val="353535"/>
        </w:rPr>
      </w:pPr>
      <w:r w:rsidRPr="00834E2E">
        <w:rPr>
          <w:rFonts w:asciiTheme="minorHAnsi" w:eastAsia="Book Antiqua" w:hAnsiTheme="minorHAnsi" w:cs="Book Antiqua"/>
          <w:color w:val="353535"/>
        </w:rPr>
        <w:t xml:space="preserve"> </w:t>
      </w:r>
    </w:p>
    <w:sectPr w:rsidR="001A0E05" w:rsidRPr="00834E2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PingFang TC">
    <w:altName w:val="PingFang TC"/>
    <w:panose1 w:val="020B0400000000000000"/>
    <w:charset w:val="88"/>
    <w:family w:val="swiss"/>
    <w:pitch w:val="variable"/>
    <w:sig w:usb0="A00002FF" w:usb1="7ACFFDFB" w:usb2="00000017" w:usb3="00000000" w:csb0="00100001" w:csb1="00000000"/>
  </w:font>
  <w:font w:name=".PingFang TC">
    <w:altName w:val="Microsoft JhengHei"/>
    <w:panose1 w:val="020B0604020202020204"/>
    <w:charset w:val="00"/>
    <w:family w:val="roman"/>
    <w:pitch w:val="default"/>
    <w:sig w:usb0="00002A87" w:usb1="08080000" w:usb2="00000010" w:usb3="00000000" w:csb0="001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0E05"/>
    <w:rsid w:val="0001425B"/>
    <w:rsid w:val="000E151A"/>
    <w:rsid w:val="001A0E05"/>
    <w:rsid w:val="002326CE"/>
    <w:rsid w:val="00253115"/>
    <w:rsid w:val="002C2A2C"/>
    <w:rsid w:val="005B3957"/>
    <w:rsid w:val="00834E2E"/>
    <w:rsid w:val="0085763A"/>
    <w:rsid w:val="00A04847"/>
    <w:rsid w:val="00AA3F22"/>
    <w:rsid w:val="00B60CAD"/>
    <w:rsid w:val="00BB4408"/>
    <w:rsid w:val="00BE14E2"/>
    <w:rsid w:val="00D24D87"/>
    <w:rsid w:val="00E61276"/>
    <w:rsid w:val="00F36E15"/>
    <w:rsid w:val="00F53EA1"/>
    <w:rsid w:val="00FA4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542FC3E0"/>
  <w15:docId w15:val="{CC7D5C1D-0BC6-C24B-90FB-5372B827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BEA"/>
    <w:rPr>
      <w:rFonts w:eastAsia="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ing3Char">
    <w:name w:val="Heading 3 Char"/>
    <w:basedOn w:val="DefaultParagraphFont"/>
    <w:link w:val="Heading3"/>
    <w:uiPriority w:val="9"/>
    <w:rsid w:val="005B3957"/>
    <w:rPr>
      <w:rFonts w:eastAsia="Times New Roman"/>
      <w:b/>
      <w:sz w:val="28"/>
      <w:szCs w:val="28"/>
    </w:rPr>
  </w:style>
  <w:style w:type="character" w:customStyle="1" w:styleId="text">
    <w:name w:val="text"/>
    <w:basedOn w:val="DefaultParagraphFont"/>
    <w:rsid w:val="005B3957"/>
  </w:style>
  <w:style w:type="paragraph" w:styleId="NormalWeb">
    <w:name w:val="Normal (Web)"/>
    <w:basedOn w:val="Normal"/>
    <w:uiPriority w:val="99"/>
    <w:semiHidden/>
    <w:unhideWhenUsed/>
    <w:rsid w:val="005B3957"/>
    <w:pPr>
      <w:spacing w:before="100" w:beforeAutospacing="1" w:after="100" w:afterAutospacing="1"/>
    </w:pPr>
  </w:style>
  <w:style w:type="character" w:styleId="Hyperlink">
    <w:name w:val="Hyperlink"/>
    <w:basedOn w:val="DefaultParagraphFont"/>
    <w:uiPriority w:val="99"/>
    <w:semiHidden/>
    <w:unhideWhenUsed/>
    <w:rsid w:val="005B39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2162781">
      <w:bodyDiv w:val="1"/>
      <w:marLeft w:val="0"/>
      <w:marRight w:val="0"/>
      <w:marTop w:val="0"/>
      <w:marBottom w:val="0"/>
      <w:divBdr>
        <w:top w:val="none" w:sz="0" w:space="0" w:color="auto"/>
        <w:left w:val="none" w:sz="0" w:space="0" w:color="auto"/>
        <w:bottom w:val="none" w:sz="0" w:space="0" w:color="auto"/>
        <w:right w:val="none" w:sz="0" w:space="0" w:color="auto"/>
      </w:divBdr>
    </w:div>
    <w:div w:id="787353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biblegateway.com/passage/?search=Luke%2021%3A25-36%09&amp;version=NRSV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7zl18q0muk725O9/ld++cv5tdg==">CgMxLjA4AHIhMUR5NWwwdmJ3TkE2X2E3M3VFMGJyLW5QVTU3R3F0T3Zt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1595</Words>
  <Characters>9093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Ming Chen Lo Rohrer</cp:lastModifiedBy>
  <cp:revision>3</cp:revision>
  <dcterms:created xsi:type="dcterms:W3CDTF">2024-12-01T03:47:00Z</dcterms:created>
  <dcterms:modified xsi:type="dcterms:W3CDTF">2024-12-01T05:49:00Z</dcterms:modified>
</cp:coreProperties>
</file>